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3204">
      <w:pPr>
        <w:rPr>
          <w:rFonts w:ascii="Times New Roman" w:hAnsi="Times New Roman" w:eastAsia="黑体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567" w:right="1418" w:bottom="1134" w:left="1418" w:header="1418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黑体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5819775" cy="9631680"/>
                <wp:effectExtent l="0" t="0" r="0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851" cy="9631682"/>
                          <a:chOff x="0" y="0"/>
                          <a:chExt cx="5820271" cy="963221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715" cy="49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89D077A">
                              <w:pPr>
                                <w:spacing w:line="240" w:lineRule="auto"/>
                                <w:outlineLvl w:val="0"/>
                                <w:rPr>
                                  <w:rFonts w:ascii="黑体" w:hAnsi="Times New Roman" w:eastAsia="黑体"/>
                                </w:rPr>
                              </w:pPr>
                              <w:r>
                                <w:rPr>
                                  <w:rFonts w:ascii="黑体" w:hAnsi="Times New Roman" w:eastAsia="黑体"/>
                                </w:rPr>
                                <w:t>ICS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  <w:spacing w:val="10"/>
                                </w:rPr>
                                <w:t>号</w:t>
                              </w:r>
                            </w:p>
                            <w:p w14:paraId="2B349BB4">
                              <w:pPr>
                                <w:spacing w:line="240" w:lineRule="auto"/>
                                <w:rPr>
                                  <w:rFonts w:ascii="黑体" w:hAnsi="Times New Roman" w:eastAsia="黑体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Times New Roman"/>
                                  <w:lang w:val="en-US" w:eastAsia="zh-CN"/>
                                </w:rPr>
                                <w:t>中国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</w:rPr>
                                <w:t>标准文献分类号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7" y="840259"/>
                            <a:ext cx="573405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C460DB4">
                              <w:pPr>
                                <w:spacing w:line="240" w:lineRule="auto"/>
                                <w:jc w:val="distribute"/>
                                <w:rPr>
                                  <w:rFonts w:ascii="黑体" w:hAnsi="黑体" w:eastAsia="黑体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84"/>
                                  <w:szCs w:val="84"/>
                                </w:rPr>
                                <w:t>团体标准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2372" y="1643356"/>
                            <a:ext cx="3027899" cy="48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6E38D9A">
                              <w:pPr>
                                <w:spacing w:line="300" w:lineRule="exact"/>
                                <w:jc w:val="right"/>
                                <w:rPr>
                                  <w:rFonts w:ascii="黑体" w:hAnsi="Times New Roman" w:eastAsia="黑体" w:cs="Times New Roman"/>
                                  <w:sz w:val="28"/>
                                </w:rPr>
                              </w:pPr>
                            </w:p>
                            <w:p w14:paraId="79D2A627">
                              <w:pPr>
                                <w:spacing w:line="300" w:lineRule="exact"/>
                                <w:jc w:val="right"/>
                                <w:rPr>
                                  <w:rFonts w:hint="default" w:ascii="黑体" w:hAnsi="Times New Roman" w:eastAsia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Times New Roman"/>
                                  <w:sz w:val="28"/>
                                </w:rPr>
                                <w:t>T/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  <w:sz w:val="28"/>
                                  <w:lang w:val="en-US" w:eastAsia="zh-CN"/>
                                </w:rPr>
                                <w:t>FJ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  <w:sz w:val="28"/>
                                </w:rPr>
                                <w:t>MES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28"/>
                                  <w:lang w:val="en-US" w:eastAsia="zh-CN"/>
                                </w:rPr>
                                <w:t>XXXX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  <w:spacing w:val="10"/>
                                  <w:sz w:val="28"/>
                                </w:rPr>
                                <w:t>—20</w:t>
                              </w:r>
                              <w:r>
                                <w:rPr>
                                  <w:rFonts w:hint="eastAsia" w:ascii="黑体" w:hAnsi="Times New Roman" w:eastAsia="黑体" w:cs="Times New Roman"/>
                                  <w:spacing w:val="10"/>
                                  <w:sz w:val="28"/>
                                  <w:lang w:val="en-US" w:eastAsia="zh-CN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7" y="3249827"/>
                            <a:ext cx="5733415" cy="431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13D2732">
                              <w:pPr>
                                <w:spacing w:before="156" w:beforeLines="50" w:after="156" w:afterLines="50" w:line="240" w:lineRule="auto"/>
                                <w:jc w:val="center"/>
                                <w:rPr>
                                  <w:rFonts w:ascii="Times New Roman" w:hAnsi="Times New Roman" w:eastAsia="黑体"/>
                                  <w:sz w:val="48"/>
                                  <w:szCs w:val="48"/>
                                </w:rPr>
                              </w:pPr>
                            </w:p>
                            <w:p w14:paraId="42157AE9">
                              <w:pPr>
                                <w:spacing w:before="156" w:beforeLines="50" w:after="156" w:afterLines="50" w:line="240" w:lineRule="auto"/>
                                <w:jc w:val="center"/>
                                <w:rPr>
                                  <w:rFonts w:ascii="Times New Roman" w:hAnsi="Times New Roman" w:eastAsia="黑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/>
                                  <w:sz w:val="48"/>
                                  <w:szCs w:val="48"/>
                                </w:rPr>
                                <w:t>团体标准模板</w:t>
                              </w:r>
                            </w:p>
                            <w:p w14:paraId="4D191D00">
                              <w:pPr>
                                <w:spacing w:before="156" w:beforeLines="50" w:after="156" w:afterLines="50" w:line="240" w:lineRule="auto"/>
                                <w:jc w:val="center"/>
                                <w:rPr>
                                  <w:rFonts w:ascii="Times New Roman" w:hAnsi="Times New Roman" w:eastAsia="黑体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eastAsia="黑体"/>
                                  <w:sz w:val="36"/>
                                </w:rPr>
                                <w:t xml:space="preserve">Template of </w:t>
                              </w:r>
                              <w:r>
                                <w:rPr>
                                  <w:rFonts w:hint="eastAsia" w:ascii="Times New Roman" w:hAnsi="Times New Roman" w:eastAsia="黑体"/>
                                  <w:sz w:val="36"/>
                                  <w:lang w:val="en-US" w:eastAsia="zh-CN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36"/>
                                </w:rPr>
                                <w:t xml:space="preserve">ocial </w:t>
                              </w:r>
                              <w:r>
                                <w:rPr>
                                  <w:rFonts w:hint="eastAsia" w:ascii="Times New Roman" w:hAnsi="Times New Roman" w:eastAsia="黑体"/>
                                  <w:sz w:val="36"/>
                                  <w:lang w:val="en-US" w:eastAsia="zh-C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36"/>
                                </w:rPr>
                                <w:t xml:space="preserve">rganization </w:t>
                              </w:r>
                              <w:r>
                                <w:rPr>
                                  <w:rFonts w:hint="eastAsia" w:ascii="Times New Roman" w:hAnsi="Times New Roman" w:eastAsia="黑体"/>
                                  <w:sz w:val="36"/>
                                  <w:lang w:val="en-US" w:eastAsia="zh-CN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36"/>
                                </w:rPr>
                                <w:t>tandards</w:t>
                              </w:r>
                            </w:p>
                            <w:p w14:paraId="577A7977">
                              <w:pPr>
                                <w:jc w:val="center"/>
                                <w:rPr>
                                  <w:rFonts w:ascii="Times New Roman" w:hAnsi="Times New Roman" w:eastAsia="黑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/>
                                  <w:sz w:val="32"/>
                                  <w:szCs w:val="32"/>
                                </w:rPr>
                                <w:t>(征求意见稿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99156"/>
                            <a:ext cx="230314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092BCB9">
                              <w:pPr>
                                <w:jc w:val="left"/>
                                <w:rPr>
                                  <w:rFonts w:ascii="黑体" w:hAnsi="Times New Roman" w:eastAsia="黑体"/>
                                  <w:sz w:val="30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2020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7535" y="8711513"/>
                            <a:ext cx="230314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85ECDA9">
                              <w:pPr>
                                <w:jc w:val="right"/>
                                <w:rPr>
                                  <w:rFonts w:ascii="黑体" w:hAnsi="Times New Roman" w:eastAsia="黑体"/>
                                  <w:sz w:val="30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2020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ascii="黑体" w:hAnsi="Times New Roman" w:eastAsia="黑体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Times New Roman" w:eastAsia="黑体"/>
                                  <w:sz w:val="30"/>
                                </w:rPr>
                                <w:t>实施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7821" y="9193409"/>
                            <a:ext cx="2484967" cy="43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804BF0A">
                              <w:pPr>
                                <w:jc w:val="center"/>
                                <w:rPr>
                                  <w:rFonts w:ascii="Times New Roman" w:hAnsi="Times New Roman" w:eastAsia="黑体"/>
                                  <w:sz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/>
                                  <w:sz w:val="30"/>
                                  <w:szCs w:val="30"/>
                                  <w:lang w:val="en-US" w:eastAsia="zh-CN"/>
                                </w:rPr>
                                <w:t>福建省</w:t>
                              </w:r>
                              <w:r>
                                <w:rPr>
                                  <w:rFonts w:hint="eastAsia" w:ascii="Times New Roman" w:hAnsi="Times New Roman" w:eastAsia="黑体"/>
                                  <w:sz w:val="30"/>
                                  <w:szCs w:val="30"/>
                                </w:rPr>
                                <w:t>机械工程学会 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2310713"/>
                            <a:ext cx="57537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0" y="9082216"/>
                            <a:ext cx="57537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15pt;margin-top:1pt;height:758.4pt;width:458.25pt;mso-wrap-distance-bottom:0pt;mso-wrap-distance-left:9pt;mso-wrap-distance-right:9pt;mso-wrap-distance-top:0pt;z-index:251660288;mso-width-relative:page;mso-height-relative:page;" coordsize="5820271,9632219" o:gfxdata="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DiIrW81gAAAAcBAAAPAAAAAAAAAAEAIAAAACIAAABkcnMvZG93bnJldi54bWxQSwECFAAUAAAA&#10;CACHTuJALOR2smMEAABHFwAADgAAAAAAAAABACAAAAAlAQAAZHJzL2Uyb0RvYy54bWxQSwUGAAAA&#10;AAYABgBZAQAA+gcAAAAA&#10;">
                <o:lock v:ext="edit" aspectratio="f"/>
                <v:shape id="文本框 2" o:spid="_x0000_s1026" o:spt="202" type="#_x0000_t202" style="position:absolute;left:0;top:0;height:497193;width:236071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89D077A">
                        <w:pPr>
                          <w:spacing w:line="240" w:lineRule="auto"/>
                          <w:outlineLvl w:val="0"/>
                          <w:rPr>
                            <w:rFonts w:ascii="黑体" w:hAnsi="Times New Roman" w:eastAsia="黑体"/>
                          </w:rPr>
                        </w:pPr>
                        <w:r>
                          <w:rPr>
                            <w:rFonts w:ascii="黑体" w:hAnsi="Times New Roman" w:eastAsia="黑体"/>
                          </w:rPr>
                          <w:t>ICS</w:t>
                        </w:r>
                        <w:r>
                          <w:rPr>
                            <w:rFonts w:hint="eastAsia" w:ascii="黑体" w:hAnsi="Times New Roman" w:eastAsia="黑体" w:cs="Times New Roman"/>
                            <w:spacing w:val="10"/>
                          </w:rPr>
                          <w:t>号</w:t>
                        </w:r>
                      </w:p>
                      <w:p w14:paraId="2B349BB4">
                        <w:pPr>
                          <w:spacing w:line="240" w:lineRule="auto"/>
                          <w:rPr>
                            <w:rFonts w:ascii="黑体" w:hAnsi="Times New Roman" w:eastAsia="黑体"/>
                          </w:rPr>
                        </w:pPr>
                        <w:r>
                          <w:rPr>
                            <w:rFonts w:hint="eastAsia" w:ascii="黑体" w:hAnsi="Times New Roman" w:eastAsia="黑体" w:cs="Times New Roman"/>
                            <w:lang w:val="en-US" w:eastAsia="zh-CN"/>
                          </w:rPr>
                          <w:t>中国</w:t>
                        </w:r>
                        <w:r>
                          <w:rPr>
                            <w:rFonts w:hint="eastAsia" w:ascii="黑体" w:hAnsi="Times New Roman" w:eastAsia="黑体" w:cs="Times New Roman"/>
                          </w:rPr>
                          <w:t>标准文献分类号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357;top:840259;height:892810;width:5734050;v-text-anchor:middle;" filled="f" stroked="f" coordsize="21600,21600" o:gfxdata="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f2E7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1C460DB4">
                        <w:pPr>
                          <w:spacing w:line="240" w:lineRule="auto"/>
                          <w:jc w:val="distribute"/>
                          <w:rPr>
                            <w:rFonts w:ascii="黑体" w:hAnsi="黑体" w:eastAsia="黑体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84"/>
                            <w:szCs w:val="84"/>
                          </w:rPr>
                          <w:t>团体标准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792372;top:1643356;height:481992;width:3027899;v-text-anchor:middle;" filled="f" stroked="f" coordsize="21600,21600" o:gfxdata="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tTiL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6E38D9A">
                        <w:pPr>
                          <w:spacing w:line="300" w:lineRule="exact"/>
                          <w:jc w:val="right"/>
                          <w:rPr>
                            <w:rFonts w:ascii="黑体" w:hAnsi="Times New Roman" w:eastAsia="黑体" w:cs="Times New Roman"/>
                            <w:sz w:val="28"/>
                          </w:rPr>
                        </w:pPr>
                      </w:p>
                      <w:p w14:paraId="79D2A627">
                        <w:pPr>
                          <w:spacing w:line="300" w:lineRule="exact"/>
                          <w:jc w:val="right"/>
                          <w:rPr>
                            <w:rFonts w:hint="default" w:ascii="黑体" w:hAnsi="Times New Roman" w:eastAsia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Times New Roman" w:eastAsia="黑体" w:cs="Times New Roman"/>
                            <w:sz w:val="28"/>
                          </w:rPr>
                          <w:t>T/</w:t>
                        </w:r>
                        <w:r>
                          <w:rPr>
                            <w:rFonts w:hint="eastAsia" w:ascii="黑体" w:hAnsi="Times New Roman" w:eastAsia="黑体" w:cs="Times New Roman"/>
                            <w:sz w:val="28"/>
                            <w:lang w:val="en-US" w:eastAsia="zh-CN"/>
                          </w:rPr>
                          <w:t>FJ</w:t>
                        </w:r>
                        <w:r>
                          <w:rPr>
                            <w:rFonts w:hint="eastAsia" w:ascii="黑体" w:hAnsi="Times New Roman" w:eastAsia="黑体" w:cs="Times New Roman"/>
                            <w:sz w:val="28"/>
                          </w:rPr>
                          <w:t>MES</w:t>
                        </w:r>
                        <w:r>
                          <w:rPr>
                            <w:rFonts w:hint="eastAsia" w:ascii="黑体" w:hAnsi="Times New Roman" w:eastAsia="黑体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 w:ascii="黑体" w:hAnsi="Times New Roman" w:eastAsia="黑体"/>
                            <w:sz w:val="28"/>
                            <w:lang w:val="en-US" w:eastAsia="zh-CN"/>
                          </w:rPr>
                          <w:t>XXXX</w:t>
                        </w:r>
                        <w:r>
                          <w:rPr>
                            <w:rFonts w:hint="eastAsia" w:ascii="黑体" w:hAnsi="Times New Roman" w:eastAsia="黑体" w:cs="Times New Roman"/>
                            <w:spacing w:val="10"/>
                            <w:sz w:val="28"/>
                          </w:rPr>
                          <w:t>—20</w:t>
                        </w:r>
                        <w:r>
                          <w:rPr>
                            <w:rFonts w:hint="eastAsia" w:ascii="黑体" w:hAnsi="Times New Roman" w:eastAsia="黑体" w:cs="Times New Roman"/>
                            <w:spacing w:val="10"/>
                            <w:sz w:val="28"/>
                            <w:lang w:val="en-US" w:eastAsia="zh-CN"/>
                          </w:rPr>
                          <w:t>24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357;top:3249827;height:4312920;width:5733415;" fillcolor="#FFFFFF" filled="t" stroked="f" coordsize="21600,21600" o:gfxdata="UEsDBAoAAAAAAIdO4kAAAAAAAAAAAAAAAAAEAAAAZHJzL1BLAwQUAAAACACHTuJAai+ebb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i+ebbgAAADbAAAA&#10;DwAAAAAAAAABACAAAAAiAAAAZHJzL2Rvd25yZXYueG1sUEsBAhQAFAAAAAgAh07iQDMvBZ47AAAA&#10;OQAAABAAAAAAAAAAAQAgAAAABwEAAGRycy9zaGFwZXhtbC54bWxQSwUGAAAAAAYABgBbAQAAsQMA&#10;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213D2732">
                        <w:pPr>
                          <w:spacing w:before="156" w:beforeLines="50" w:after="156" w:afterLines="50" w:line="240" w:lineRule="auto"/>
                          <w:jc w:val="center"/>
                          <w:rPr>
                            <w:rFonts w:ascii="Times New Roman" w:hAnsi="Times New Roman" w:eastAsia="黑体"/>
                            <w:sz w:val="48"/>
                            <w:szCs w:val="48"/>
                          </w:rPr>
                        </w:pPr>
                      </w:p>
                      <w:p w14:paraId="42157AE9">
                        <w:pPr>
                          <w:spacing w:before="156" w:beforeLines="50" w:after="156" w:afterLines="50" w:line="240" w:lineRule="auto"/>
                          <w:jc w:val="center"/>
                          <w:rPr>
                            <w:rFonts w:ascii="Times New Roman" w:hAnsi="Times New Roman" w:eastAsia="黑体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sz w:val="48"/>
                            <w:szCs w:val="48"/>
                          </w:rPr>
                          <w:t>团体标准模板</w:t>
                        </w:r>
                      </w:p>
                      <w:p w14:paraId="4D191D00">
                        <w:pPr>
                          <w:spacing w:before="156" w:beforeLines="50" w:after="156" w:afterLines="50" w:line="240" w:lineRule="auto"/>
                          <w:jc w:val="center"/>
                          <w:rPr>
                            <w:rFonts w:ascii="Times New Roman" w:hAnsi="Times New Roman" w:eastAsia="黑体"/>
                            <w:sz w:val="36"/>
                          </w:rPr>
                        </w:pPr>
                        <w:r>
                          <w:rPr>
                            <w:rFonts w:ascii="Times New Roman" w:hAnsi="Times New Roman" w:eastAsia="黑体"/>
                            <w:sz w:val="36"/>
                          </w:rPr>
                          <w:t xml:space="preserve">Template of </w:t>
                        </w:r>
                        <w:r>
                          <w:rPr>
                            <w:rFonts w:hint="eastAsia" w:ascii="Times New Roman" w:hAnsi="Times New Roman" w:eastAsia="黑体"/>
                            <w:sz w:val="36"/>
                            <w:lang w:val="en-US" w:eastAsia="zh-CN"/>
                          </w:rPr>
                          <w:t>S</w:t>
                        </w:r>
                        <w:r>
                          <w:rPr>
                            <w:rFonts w:ascii="Times New Roman" w:hAnsi="Times New Roman" w:eastAsia="黑体"/>
                            <w:sz w:val="36"/>
                          </w:rPr>
                          <w:t xml:space="preserve">ocial </w:t>
                        </w:r>
                        <w:r>
                          <w:rPr>
                            <w:rFonts w:hint="eastAsia" w:ascii="Times New Roman" w:hAnsi="Times New Roman" w:eastAsia="黑体"/>
                            <w:sz w:val="36"/>
                            <w:lang w:val="en-US" w:eastAsia="zh-CN"/>
                          </w:rPr>
                          <w:t>O</w:t>
                        </w:r>
                        <w:r>
                          <w:rPr>
                            <w:rFonts w:ascii="Times New Roman" w:hAnsi="Times New Roman" w:eastAsia="黑体"/>
                            <w:sz w:val="36"/>
                          </w:rPr>
                          <w:t xml:space="preserve">rganization </w:t>
                        </w:r>
                        <w:r>
                          <w:rPr>
                            <w:rFonts w:hint="eastAsia" w:ascii="Times New Roman" w:hAnsi="Times New Roman" w:eastAsia="黑体"/>
                            <w:sz w:val="36"/>
                            <w:lang w:val="en-US" w:eastAsia="zh-CN"/>
                          </w:rPr>
                          <w:t>S</w:t>
                        </w:r>
                        <w:r>
                          <w:rPr>
                            <w:rFonts w:ascii="Times New Roman" w:hAnsi="Times New Roman" w:eastAsia="黑体"/>
                            <w:sz w:val="36"/>
                          </w:rPr>
                          <w:t>tandards</w:t>
                        </w:r>
                      </w:p>
                      <w:p w14:paraId="577A7977">
                        <w:pPr>
                          <w:jc w:val="center"/>
                          <w:rPr>
                            <w:rFonts w:ascii="Times New Roman" w:hAnsi="Times New Roman" w:eastAsia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sz w:val="32"/>
                            <w:szCs w:val="32"/>
                          </w:rPr>
                          <w:t>(征求意见稿</w:t>
                        </w:r>
                        <w:r>
                          <w:rPr>
                            <w:rFonts w:ascii="Times New Roman" w:hAnsi="Times New Roman" w:eastAsia="黑体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8699156;height:353695;width:2303145;" filled="f" stroked="f" coordsize="21600,21600" o:gfxdata="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+cX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1092BCB9">
                        <w:pPr>
                          <w:jc w:val="left"/>
                          <w:rPr>
                            <w:rFonts w:ascii="黑体" w:hAnsi="Times New Roman" w:eastAsia="黑体"/>
                            <w:sz w:val="30"/>
                          </w:rPr>
                        </w:pP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2020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>-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>-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</w:rPr>
                          <w:t>发布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3447535;top:8711513;height:353695;width:2303145;" filled="f" stroked="f" coordsize="21600,21600" o:gfxdata="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8ytt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685ECDA9">
                        <w:pPr>
                          <w:jc w:val="right"/>
                          <w:rPr>
                            <w:rFonts w:ascii="黑体" w:hAnsi="Times New Roman" w:eastAsia="黑体"/>
                            <w:sz w:val="30"/>
                          </w:rPr>
                        </w:pP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2020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>-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>-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ascii="黑体" w:hAnsi="Times New Roman" w:eastAsia="黑体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hint="eastAsia" w:ascii="黑体" w:hAnsi="Times New Roman" w:eastAsia="黑体"/>
                            <w:sz w:val="30"/>
                          </w:rPr>
                          <w:t>实施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717821;top:9193409;height:438810;width:2484967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1804BF0A">
                        <w:pPr>
                          <w:jc w:val="center"/>
                          <w:rPr>
                            <w:rFonts w:ascii="Times New Roman" w:hAnsi="Times New Roman" w:eastAsia="黑体"/>
                            <w:sz w:val="30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sz w:val="30"/>
                            <w:szCs w:val="30"/>
                            <w:lang w:val="en-US" w:eastAsia="zh-CN"/>
                          </w:rPr>
                          <w:t>福建省</w:t>
                        </w:r>
                        <w:r>
                          <w:rPr>
                            <w:rFonts w:hint="eastAsia" w:ascii="Times New Roman" w:hAnsi="Times New Roman" w:eastAsia="黑体"/>
                            <w:sz w:val="30"/>
                            <w:szCs w:val="30"/>
                          </w:rPr>
                          <w:t>机械工程学会 发布</w:t>
                        </w:r>
                      </w:p>
                    </w:txbxContent>
                  </v:textbox>
                </v:shape>
                <v:line id="_x0000_s1026" o:spid="_x0000_s1026" o:spt="20" style="position:absolute;left:0;top:2310713;height:0;width:5753735;" filled="f" stroked="t" coordsize="21600,21600" o:gfxdata="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j5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0;top:9082216;height:0;width:5753735;" filled="f" stroked="t" coordsize="21600,21600" o:gfxdata="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4QLO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 w14:paraId="385729F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5737860" cy="6955155"/>
                <wp:effectExtent l="0" t="0" r="0" b="0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695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8D6BCB">
                            <w:pPr>
                              <w:spacing w:line="240" w:lineRule="auto"/>
                              <w:ind w:firstLine="420" w:firstLineChars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机械工程学会（英文简称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FJ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MES）是具备开展国内、国际标准化活动资质的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省级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社会团体。制定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机械工程学会团体标准，以满足企业需要和市场需求，推动机械工业创新发展，是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机械工程学会团体标准的工作内容之一。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中国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境内的团体和个人，均可提出制、修订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机械工程学会团体标准的建议并参与有关工作。</w:t>
                            </w:r>
                          </w:p>
                          <w:p w14:paraId="2E6D2855">
                            <w:pPr>
                              <w:spacing w:line="240" w:lineRule="auto"/>
                              <w:ind w:firstLine="420" w:firstLineChars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机械工程学会团体标准按《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机械工程学会团体标准管理办法》进行制定和管理。</w:t>
                            </w:r>
                          </w:p>
                          <w:p w14:paraId="2CB119B3">
                            <w:pPr>
                              <w:spacing w:line="240" w:lineRule="auto"/>
                              <w:ind w:firstLine="420" w:firstLineChars="200"/>
                              <w:rPr>
                                <w:rFonts w:hint="eastAsia"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机械工程学会团体标准草案经向社会公开征求意见，并得到参加审定会议的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3/4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以上的专家、成员的投票赞同，方可作为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机械工程学会团体标准予以发布。</w:t>
                            </w:r>
                          </w:p>
                          <w:p w14:paraId="305A88C3">
                            <w:pPr>
                              <w:spacing w:line="240" w:lineRule="auto"/>
                              <w:ind w:firstLine="420" w:firstLineChars="200"/>
                              <w:rPr>
                                <w:rFonts w:hint="default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考虑到本标准中的某些条款可能涉及专利权，福建省机械工程学会不负责对任何该类专利权的鉴别。</w:t>
                            </w:r>
                          </w:p>
                          <w:p w14:paraId="2133B32F">
                            <w:pPr>
                              <w:spacing w:line="240" w:lineRule="auto"/>
                              <w:ind w:firstLine="420" w:firstLineChars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在本标准实施过程中，如发现需要修改或补充之处，请将意见和有关资料寄给</w:t>
                            </w: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福建省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机械工程学会，以便修订时参考。</w:t>
                            </w:r>
                          </w:p>
                          <w:p w14:paraId="16D27F0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547.65pt;width:451.8pt;" fillcolor="#FFFFFF" filled="t" stroked="f" coordsize="21600,21600" o:gfxdata="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EvyI1gAAAAYBAAAPAAAAAAAAAAEAIAAAACIAAABkcnMvZG93bnJldi54bWxQSwEC&#10;FAAUAAAACACHTuJAM968Wi8CAABEBAAADgAAAAAAAAABACAAAAAl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 w14:paraId="4A8D6BCB">
                      <w:pPr>
                        <w:spacing w:line="240" w:lineRule="auto"/>
                        <w:ind w:firstLine="420" w:firstLineChars="2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机械工程学会（英文简称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FJ</w:t>
                      </w:r>
                      <w:r>
                        <w:rPr>
                          <w:rFonts w:hint="eastAsia" w:ascii="Times New Roman" w:hAnsi="Times New Roman"/>
                        </w:rPr>
                        <w:t>MES）是具备开展国内、国际标准化活动资质的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省级</w:t>
                      </w:r>
                      <w:r>
                        <w:rPr>
                          <w:rFonts w:hint="eastAsia" w:ascii="Times New Roman" w:hAnsi="Times New Roman"/>
                        </w:rPr>
                        <w:t>社会团体。制定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机械工程学会团体标准，以满足企业需要和市场需求，推动机械工业创新发展，是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机械工程学会团体标准的工作内容之一。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中国</w:t>
                      </w:r>
                      <w:r>
                        <w:rPr>
                          <w:rFonts w:hint="eastAsia" w:ascii="Times New Roman" w:hAnsi="Times New Roman"/>
                        </w:rPr>
                        <w:t>境内的团体和个人，均可提出制、修订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机械工程学会团体标准的建议并参与有关工作。</w:t>
                      </w:r>
                    </w:p>
                    <w:p w14:paraId="2E6D2855">
                      <w:pPr>
                        <w:spacing w:line="240" w:lineRule="auto"/>
                        <w:ind w:firstLine="420" w:firstLineChars="2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机械工程学会团体标准按《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机械工程学会团体标准管理办法》进行制定和管理。</w:t>
                      </w:r>
                    </w:p>
                    <w:p w14:paraId="2CB119B3">
                      <w:pPr>
                        <w:spacing w:line="240" w:lineRule="auto"/>
                        <w:ind w:firstLine="420" w:firstLineChars="200"/>
                        <w:rPr>
                          <w:rFonts w:hint="eastAsia"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机械工程学会团体标准草案经向社会公开征求意见，并得到参加审定会议的</w:t>
                      </w:r>
                      <w:r>
                        <w:rPr>
                          <w:rFonts w:ascii="Times New Roman" w:hAnsi="Times New Roman"/>
                        </w:rPr>
                        <w:t>3/4</w:t>
                      </w:r>
                      <w:r>
                        <w:rPr>
                          <w:rFonts w:hint="eastAsia" w:ascii="Times New Roman" w:hAnsi="Times New Roman"/>
                        </w:rPr>
                        <w:t>以上的专家、成员的投票赞同，方可作为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机械工程学会团体标准予以发布。</w:t>
                      </w:r>
                    </w:p>
                    <w:p w14:paraId="305A88C3">
                      <w:pPr>
                        <w:spacing w:line="240" w:lineRule="auto"/>
                        <w:ind w:firstLine="420" w:firstLineChars="200"/>
                        <w:rPr>
                          <w:rFonts w:hint="default" w:ascii="Times New Roman" w:hAnsi="Times New Roman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考虑到本标准中的某些条款可能涉及专利权，福建省机械工程学会不负责对任何该类专利权的鉴别。</w:t>
                      </w:r>
                    </w:p>
                    <w:p w14:paraId="2133B32F">
                      <w:pPr>
                        <w:spacing w:line="240" w:lineRule="auto"/>
                        <w:ind w:firstLine="420" w:firstLineChars="2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在本标准实施过程中，如发现需要修改或补充之处，请将意见和有关资料寄给</w:t>
                      </w:r>
                      <w:r>
                        <w:rPr>
                          <w:rFonts w:hint="eastAsia" w:ascii="Times New Roman" w:hAnsi="Times New Roman"/>
                          <w:lang w:eastAsia="zh-CN"/>
                        </w:rPr>
                        <w:t>福建省</w:t>
                      </w:r>
                      <w:r>
                        <w:rPr>
                          <w:rFonts w:hint="eastAsia" w:ascii="Times New Roman" w:hAnsi="Times New Roman"/>
                        </w:rPr>
                        <w:t>机械工程学会，以便修订时参考。</w:t>
                      </w:r>
                    </w:p>
                    <w:p w14:paraId="16D27F0C">
                      <w:pPr>
                        <w:spacing w:line="240" w:lineRule="auto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73214D5">
      <w:pPr>
        <w:spacing w:line="240" w:lineRule="auto"/>
        <w:rPr>
          <w:rFonts w:ascii="Times New Roman" w:hAnsi="Times New Roma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6" w:h="16838"/>
          <w:pgMar w:top="1418" w:right="1418" w:bottom="1134" w:left="1418" w:header="1417" w:footer="1134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</w:rPr>
        <mc:AlternateContent>
          <mc:Choice Requires="wpg">
            <w:drawing>
              <wp:inline distT="0" distB="0" distL="0" distR="0">
                <wp:extent cx="4331970" cy="1341755"/>
                <wp:effectExtent l="0" t="0" r="11430" b="3873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970" cy="1341755"/>
                          <a:chOff x="-9940" y="178904"/>
                          <a:chExt cx="4331970" cy="1341755"/>
                        </a:xfrm>
                      </wpg:grpSpPr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40" y="178904"/>
                            <a:ext cx="433197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015C167">
                              <w:pPr>
                                <w:spacing w:line="240" w:lineRule="auto"/>
                                <w:ind w:firstLine="360" w:firstLineChars="200"/>
                                <w:rPr>
                                  <w:rStyle w:val="23"/>
                                  <w:rFonts w:ascii="Times New Roman"/>
                                </w:rPr>
                              </w:pPr>
                            </w:p>
                            <w:p w14:paraId="0DA982CF">
                              <w:pPr>
                                <w:spacing w:line="240" w:lineRule="auto"/>
                                <w:ind w:firstLine="360" w:firstLineChars="200"/>
                                <w:rPr>
                                  <w:rStyle w:val="23"/>
                                  <w:rFonts w:ascii="Times New Roman" w:cs="Times New Roman"/>
                                </w:rPr>
                              </w:pP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本标准版权为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eastAsia="zh-CN"/>
                                </w:rPr>
                                <w:t>福建省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机械工程学会所有。除了用于国家法律或事先得到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eastAsia="zh-CN"/>
                                </w:rPr>
                                <w:t>福建省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机械工程学会正式许可外，不许以任何形式复制、传播该标准或用于其他商业目的。</w:t>
                              </w:r>
                            </w:p>
                            <w:p w14:paraId="3B0BF260">
                              <w:pPr>
                                <w:spacing w:line="240" w:lineRule="auto"/>
                                <w:ind w:firstLine="360" w:firstLineChars="200"/>
                                <w:rPr>
                                  <w:rStyle w:val="23"/>
                                  <w:rFonts w:hint="default" w:asci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Style w:val="23"/>
                                  <w:rFonts w:hint="eastAsia" w:ascii="Times New Roman"/>
                                  <w:lang w:eastAsia="zh-CN"/>
                                </w:rPr>
                                <w:t>福建省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机械工程学会地址：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福建省厦门市集美区集美大道668号</w:t>
                              </w:r>
                            </w:p>
                            <w:p w14:paraId="545E2909">
                              <w:pPr>
                                <w:spacing w:line="240" w:lineRule="auto"/>
                                <w:ind w:firstLine="360" w:firstLineChars="200"/>
                                <w:rPr>
                                  <w:rStyle w:val="23"/>
                                  <w:rFonts w:ascii="Times New Roman"/>
                                </w:rPr>
                              </w:pP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邮政编码：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361021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电话：</w:t>
                              </w:r>
                              <w:bookmarkStart w:id="71" w:name="OLE_LINK1"/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0592-6162359</w:t>
                              </w:r>
                              <w:bookmarkEnd w:id="71"/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传真：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0592-6162359</w:t>
                              </w:r>
                            </w:p>
                            <w:p w14:paraId="3B592825">
                              <w:pPr>
                                <w:spacing w:line="240" w:lineRule="auto"/>
                                <w:ind w:firstLine="360" w:firstLineChars="200"/>
                                <w:rPr>
                                  <w:rFonts w:hint="default" w:ascii="Times New Roman" w:hAnsi="Times New Roman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网址：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 xml:space="preserve">fjmes.org.cn   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联系人：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李惠萍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Style w:val="23"/>
                                  <w:rFonts w:ascii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</w:rPr>
                                <w:t>电子信箱：</w:t>
                              </w:r>
                              <w:r>
                                <w:rPr>
                                  <w:rStyle w:val="23"/>
                                  <w:rFonts w:hint="eastAsia" w:ascii="Times New Roman"/>
                                  <w:lang w:val="en-US" w:eastAsia="zh-CN"/>
                                </w:rPr>
                                <w:t>fj_AME@126.com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1520659"/>
                            <a:ext cx="4304885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5.65pt;width:341.1pt;" coordorigin="-9940,178904" coordsize="4331970,1341755" o:gfxdata="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G4Sa87WAAAA&#10;BQEAAA8AAAAAAAAAAQAgAAAAIgAAAGRycy9kb3ducmV2LnhtbFBLAQIUABQAAAAIAIdO4kApshqv&#10;AwMAADIHAAAOAAAAAAAAAAEAIAAAACUBAABkcnMvZTJvRG9jLnhtbFBLBQYAAAAABgAGAFkBAACa&#10;BgAAAAA=&#10;">
                <o:lock v:ext="edit" aspectratio="f"/>
                <v:shape id="文本框 2" o:spid="_x0000_s1026" o:spt="202" type="#_x0000_t202" style="position:absolute;left:-9940;top:178904;height:1198245;width:4331970;" filled="f" stroked="f" coordsize="21600,21600" o:gfxdata="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3w3+5AAAA2g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 w14:paraId="7015C167">
                        <w:pPr>
                          <w:spacing w:line="240" w:lineRule="auto"/>
                          <w:ind w:firstLine="360" w:firstLineChars="200"/>
                          <w:rPr>
                            <w:rStyle w:val="23"/>
                            <w:rFonts w:ascii="Times New Roman"/>
                          </w:rPr>
                        </w:pPr>
                      </w:p>
                      <w:p w14:paraId="0DA982CF">
                        <w:pPr>
                          <w:spacing w:line="240" w:lineRule="auto"/>
                          <w:ind w:firstLine="360" w:firstLineChars="200"/>
                          <w:rPr>
                            <w:rStyle w:val="23"/>
                            <w:rFonts w:ascii="Times New Roman" w:cs="Times New Roman"/>
                          </w:rPr>
                        </w:pPr>
                        <w:r>
                          <w:rPr>
                            <w:rStyle w:val="23"/>
                            <w:rFonts w:hint="eastAsia" w:ascii="Times New Roman"/>
                          </w:rPr>
                          <w:t>本标准版权为</w:t>
                        </w:r>
                        <w:r>
                          <w:rPr>
                            <w:rStyle w:val="23"/>
                            <w:rFonts w:hint="eastAsia" w:ascii="Times New Roman"/>
                            <w:lang w:eastAsia="zh-CN"/>
                          </w:rPr>
                          <w:t>福建省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机械工程学会所有。除了用于国家法律或事先得到</w:t>
                        </w:r>
                        <w:r>
                          <w:rPr>
                            <w:rStyle w:val="23"/>
                            <w:rFonts w:hint="eastAsia" w:ascii="Times New Roman"/>
                            <w:lang w:eastAsia="zh-CN"/>
                          </w:rPr>
                          <w:t>福建省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机械工程学会正式许可外，不许以任何形式复制、传播该标准或用于其他商业目的。</w:t>
                        </w:r>
                      </w:p>
                      <w:p w14:paraId="3B0BF260">
                        <w:pPr>
                          <w:spacing w:line="240" w:lineRule="auto"/>
                          <w:ind w:firstLine="360" w:firstLineChars="200"/>
                          <w:rPr>
                            <w:rStyle w:val="23"/>
                            <w:rFonts w:hint="default" w:asci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Style w:val="23"/>
                            <w:rFonts w:hint="eastAsia" w:ascii="Times New Roman"/>
                            <w:lang w:eastAsia="zh-CN"/>
                          </w:rPr>
                          <w:t>福建省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机械工程学会地址：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福建省厦门市集美区集美大道668号</w:t>
                        </w:r>
                      </w:p>
                      <w:p w14:paraId="545E2909">
                        <w:pPr>
                          <w:spacing w:line="240" w:lineRule="auto"/>
                          <w:ind w:firstLine="360" w:firstLineChars="200"/>
                          <w:rPr>
                            <w:rStyle w:val="23"/>
                            <w:rFonts w:ascii="Times New Roman"/>
                          </w:rPr>
                        </w:pPr>
                        <w:r>
                          <w:rPr>
                            <w:rStyle w:val="23"/>
                            <w:rFonts w:hint="eastAsia" w:ascii="Times New Roman"/>
                          </w:rPr>
                          <w:t>邮政编码：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361021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 xml:space="preserve">  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电话：</w:t>
                        </w:r>
                        <w:bookmarkStart w:id="71" w:name="OLE_LINK1"/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0592-6162359</w:t>
                        </w:r>
                        <w:bookmarkEnd w:id="71"/>
                        <w:r>
                          <w:rPr>
                            <w:rStyle w:val="23"/>
                            <w:rFonts w:hint="eastAsia" w:ascii="Times New Roman"/>
                          </w:rPr>
                          <w:t xml:space="preserve"> 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传真：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0592-6162359</w:t>
                        </w:r>
                      </w:p>
                      <w:p w14:paraId="3B592825">
                        <w:pPr>
                          <w:spacing w:line="240" w:lineRule="auto"/>
                          <w:ind w:firstLine="360" w:firstLineChars="200"/>
                          <w:rPr>
                            <w:rFonts w:hint="default" w:ascii="Times New Roman" w:hAnsi="Times New Roman" w:eastAsia="宋体"/>
                            <w:lang w:val="en-US" w:eastAsia="zh-CN"/>
                          </w:rPr>
                        </w:pPr>
                        <w:r>
                          <w:rPr>
                            <w:rStyle w:val="23"/>
                            <w:rFonts w:hint="eastAsia" w:ascii="Times New Roman"/>
                          </w:rPr>
                          <w:t>网址：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 xml:space="preserve">fjmes.org.cn     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联系人：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李惠萍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 xml:space="preserve"> </w:t>
                        </w:r>
                        <w:r>
                          <w:rPr>
                            <w:rStyle w:val="23"/>
                            <w:rFonts w:ascii="Times New Roman"/>
                          </w:rPr>
                          <w:t xml:space="preserve">  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Style w:val="23"/>
                            <w:rFonts w:hint="eastAsia" w:ascii="Times New Roman"/>
                          </w:rPr>
                          <w:t>电子信箱：</w:t>
                        </w:r>
                        <w:r>
                          <w:rPr>
                            <w:rStyle w:val="23"/>
                            <w:rFonts w:hint="eastAsia" w:ascii="Times New Roman"/>
                            <w:lang w:val="en-US" w:eastAsia="zh-CN"/>
                          </w:rPr>
                          <w:t>fj_AME@126.com</w:t>
                        </w:r>
                      </w:p>
                    </w:txbxContent>
                  </v:textbox>
                </v:shape>
                <v:line id="Line 65" o:spid="_x0000_s1026" o:spt="20" style="position:absolute;left:0;top:1520659;height:0;width:4304885;" filled="f" stroked="t" coordsize="21600,21600" o:gfxdata="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+edL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linestyle="thickBetweenThin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7823474C">
      <w:pPr>
        <w:pStyle w:val="45"/>
      </w:pPr>
      <w:bookmarkStart w:id="0" w:name="_Toc942016"/>
      <w:bookmarkStart w:id="1" w:name="_Toc942345"/>
      <w:bookmarkStart w:id="2" w:name="_Toc1651879"/>
      <w:r>
        <w:rPr>
          <w:rFonts w:hint="eastAsia"/>
        </w:rPr>
        <w:t>目    次</w:t>
      </w:r>
      <w:bookmarkEnd w:id="0"/>
      <w:bookmarkEnd w:id="1"/>
      <w:bookmarkEnd w:id="2"/>
    </w:p>
    <w:p w14:paraId="08674546">
      <w:pPr>
        <w:pStyle w:val="15"/>
        <w:rPr>
          <w:rFonts w:ascii="宋体" w:hAnsiTheme="minorHAnsi" w:cstheme="minorBidi"/>
          <w:szCs w:val="22"/>
        </w:rPr>
      </w:pPr>
      <w:r>
        <w:rPr>
          <w:rFonts w:ascii="宋体"/>
        </w:rPr>
        <w:fldChar w:fldCharType="begin"/>
      </w:r>
      <w:r>
        <w:rPr>
          <w:rFonts w:ascii="宋体"/>
        </w:rPr>
        <w:instrText xml:space="preserve"> TOC \h \z \t "章标题,1,目次、前言、引言,1,1章标题,1,标准文件_一级条标题,2,前言标题,1,一级条标题,2,附录标识,1,附录标题,1,附录章标题,2" </w:instrText>
      </w:r>
      <w:r>
        <w:rPr>
          <w:rFonts w:ascii="宋体"/>
        </w:rPr>
        <w:fldChar w:fldCharType="separate"/>
      </w:r>
      <w:r>
        <w:fldChar w:fldCharType="begin"/>
      </w:r>
      <w:r>
        <w:instrText xml:space="preserve"> HYPERLINK \l "_Toc1651880" </w:instrText>
      </w:r>
      <w:r>
        <w:fldChar w:fldCharType="separate"/>
      </w:r>
      <w:r>
        <w:rPr>
          <w:rStyle w:val="24"/>
          <w:rFonts w:ascii="宋体"/>
        </w:rPr>
        <w:t>前    言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_Toc1651880 \h </w:instrText>
      </w:r>
      <w:r>
        <w:rPr>
          <w:rFonts w:ascii="宋体"/>
        </w:rPr>
        <w:fldChar w:fldCharType="separate"/>
      </w:r>
      <w:r>
        <w:rPr>
          <w:rFonts w:ascii="宋体"/>
        </w:rPr>
        <w:t>IV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CD943DA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"_Toc1651881" </w:instrText>
      </w:r>
      <w:r>
        <w:fldChar w:fldCharType="separate"/>
      </w:r>
      <w:r>
        <w:rPr>
          <w:rStyle w:val="24"/>
          <w:rFonts w:ascii="宋体"/>
        </w:rPr>
        <w:t>引    言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_Toc1651881 \h </w:instrText>
      </w:r>
      <w:r>
        <w:rPr>
          <w:rFonts w:ascii="宋体"/>
        </w:rPr>
        <w:fldChar w:fldCharType="separate"/>
      </w:r>
      <w:r>
        <w:rPr>
          <w:rFonts w:ascii="宋体"/>
        </w:rPr>
        <w:t>V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29505530">
      <w:pPr>
        <w:pStyle w:val="15"/>
        <w:tabs>
          <w:tab w:val="clear" w:pos="84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"_Toc1651883" </w:instrText>
      </w:r>
      <w:r>
        <w:fldChar w:fldCharType="separate"/>
      </w:r>
      <w:r>
        <w:rPr>
          <w:rStyle w:val="24"/>
          <w:rFonts w:ascii="宋体"/>
        </w:rPr>
        <w:t>1 范围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_Toc1651883 \h </w:instrText>
      </w:r>
      <w:r>
        <w:rPr>
          <w:rFonts w:ascii="宋体"/>
        </w:rPr>
        <w:fldChar w:fldCharType="separate"/>
      </w:r>
      <w:r>
        <w:rPr>
          <w:rFonts w:ascii="宋体"/>
        </w:rPr>
        <w:t>1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09E0EA68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"_Toc1651884" </w:instrText>
      </w:r>
      <w:r>
        <w:fldChar w:fldCharType="separate"/>
      </w:r>
      <w:r>
        <w:rPr>
          <w:rStyle w:val="24"/>
          <w:rFonts w:ascii="宋体"/>
        </w:rPr>
        <w:t>2 规范性引用文件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_Toc1651884 \h </w:instrText>
      </w:r>
      <w:r>
        <w:rPr>
          <w:rFonts w:ascii="宋体"/>
        </w:rPr>
        <w:fldChar w:fldCharType="separate"/>
      </w:r>
      <w:r>
        <w:rPr>
          <w:rFonts w:ascii="宋体"/>
        </w:rPr>
        <w:t>1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148D54B3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"_Toc1651885" </w:instrText>
      </w:r>
      <w:r>
        <w:fldChar w:fldCharType="separate"/>
      </w:r>
      <w:r>
        <w:rPr>
          <w:rStyle w:val="24"/>
          <w:rFonts w:ascii="宋体"/>
        </w:rPr>
        <w:t>3 术语和定义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_Toc1651885 \h </w:instrText>
      </w:r>
      <w:r>
        <w:rPr>
          <w:rFonts w:ascii="宋体"/>
        </w:rPr>
        <w:fldChar w:fldCharType="separate"/>
      </w:r>
      <w:r>
        <w:rPr>
          <w:rFonts w:ascii="宋体"/>
        </w:rPr>
        <w:t>1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D473F23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"_Toc1651892" </w:instrText>
      </w:r>
      <w:r>
        <w:fldChar w:fldCharType="separate"/>
      </w:r>
      <w:r>
        <w:rPr>
          <w:rStyle w:val="24"/>
          <w:rFonts w:ascii="宋体" w:cs="Times New Roman"/>
        </w:rPr>
        <w:t>4</w:t>
      </w:r>
      <w:r>
        <w:rPr>
          <w:rStyle w:val="24"/>
          <w:rFonts w:ascii="宋体"/>
        </w:rPr>
        <w:t xml:space="preserve"> XXXXXXXXX文字文字111222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_Toc1651892 \h </w:instrText>
      </w:r>
      <w:r>
        <w:rPr>
          <w:rFonts w:ascii="宋体"/>
        </w:rPr>
        <w:fldChar w:fldCharType="separate"/>
      </w:r>
      <w:r>
        <w:rPr>
          <w:rFonts w:ascii="宋体"/>
        </w:rPr>
        <w:t>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3290876A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"_Toc1651896" </w:instrText>
      </w:r>
      <w:r>
        <w:fldChar w:fldCharType="separate"/>
      </w:r>
      <w:r>
        <w:rPr>
          <w:rStyle w:val="24"/>
          <w:rFonts w:ascii="宋体"/>
        </w:rPr>
        <w:t>5 XXXXXXXXXX文字文字111222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_Toc1651896 \h </w:instrText>
      </w:r>
      <w:r>
        <w:rPr>
          <w:rFonts w:ascii="宋体"/>
        </w:rPr>
        <w:fldChar w:fldCharType="separate"/>
      </w:r>
      <w:r>
        <w:rPr>
          <w:rFonts w:ascii="宋体"/>
        </w:rPr>
        <w:t>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6DA7B2E4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"_Toc1651897" </w:instrText>
      </w:r>
      <w:r>
        <w:fldChar w:fldCharType="separate"/>
      </w:r>
      <w:r>
        <w:rPr>
          <w:rStyle w:val="24"/>
          <w:rFonts w:ascii="宋体" w:cs="Times New Roman"/>
        </w:rPr>
        <w:t>5.1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_Toc1651897 \h </w:instrText>
      </w:r>
      <w:r>
        <w:rPr>
          <w:rFonts w:ascii="宋体"/>
        </w:rPr>
        <w:fldChar w:fldCharType="separate"/>
      </w:r>
      <w:r>
        <w:rPr>
          <w:rFonts w:ascii="宋体"/>
        </w:rPr>
        <w:t>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5586B64F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"_Toc1651898" </w:instrText>
      </w:r>
      <w:r>
        <w:fldChar w:fldCharType="separate"/>
      </w:r>
      <w:r>
        <w:rPr>
          <w:rStyle w:val="24"/>
          <w:rFonts w:ascii="宋体" w:cs="Times New Roman"/>
        </w:rPr>
        <w:t>5.2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_Toc1651898 \h </w:instrText>
      </w:r>
      <w:r>
        <w:rPr>
          <w:rFonts w:ascii="宋体"/>
        </w:rPr>
        <w:fldChar w:fldCharType="separate"/>
      </w:r>
      <w:r>
        <w:rPr>
          <w:rFonts w:ascii="宋体"/>
        </w:rPr>
        <w:t>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2C0CDAAE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"_Toc1651899" </w:instrText>
      </w:r>
      <w:r>
        <w:fldChar w:fldCharType="separate"/>
      </w:r>
      <w:r>
        <w:rPr>
          <w:rStyle w:val="24"/>
          <w:rFonts w:ascii="宋体" w:cs="Times New Roman"/>
        </w:rPr>
        <w:t>5.3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_Toc1651899 \h </w:instrText>
      </w:r>
      <w:r>
        <w:rPr>
          <w:rFonts w:ascii="宋体"/>
        </w:rPr>
        <w:fldChar w:fldCharType="separate"/>
      </w:r>
      <w:r>
        <w:rPr>
          <w:rFonts w:ascii="宋体"/>
        </w:rPr>
        <w:t>3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042E00DC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"_Toc1651900" </w:instrText>
      </w:r>
      <w:r>
        <w:fldChar w:fldCharType="separate"/>
      </w:r>
      <w:r>
        <w:rPr>
          <w:rStyle w:val="24"/>
          <w:rFonts w:ascii="宋体" w:cs="Times New Roman"/>
        </w:rPr>
        <w:t>6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_Toc1651900 \h </w:instrText>
      </w:r>
      <w:r>
        <w:rPr>
          <w:rFonts w:ascii="宋体"/>
        </w:rPr>
        <w:fldChar w:fldCharType="separate"/>
      </w:r>
      <w:r>
        <w:rPr>
          <w:rFonts w:ascii="宋体"/>
        </w:rPr>
        <w:t>3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3E39B83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"_Toc1651901" </w:instrText>
      </w:r>
      <w:r>
        <w:fldChar w:fldCharType="separate"/>
      </w:r>
      <w:r>
        <w:rPr>
          <w:rStyle w:val="24"/>
          <w:rFonts w:ascii="宋体" w:cs="Times New Roman"/>
        </w:rPr>
        <w:t>6.1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_Toc1651901 \h </w:instrText>
      </w:r>
      <w:r>
        <w:rPr>
          <w:rFonts w:ascii="宋体"/>
        </w:rPr>
        <w:fldChar w:fldCharType="separate"/>
      </w:r>
      <w:r>
        <w:rPr>
          <w:rFonts w:ascii="宋体"/>
        </w:rPr>
        <w:t>3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DD1D524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"_Toc1651902" </w:instrText>
      </w:r>
      <w:r>
        <w:fldChar w:fldCharType="separate"/>
      </w:r>
      <w:r>
        <w:rPr>
          <w:rStyle w:val="24"/>
          <w:rFonts w:ascii="宋体" w:cs="Times New Roman"/>
        </w:rPr>
        <w:t>6.2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_Toc1651902 \h </w:instrText>
      </w:r>
      <w:r>
        <w:rPr>
          <w:rFonts w:ascii="宋体"/>
        </w:rPr>
        <w:fldChar w:fldCharType="separate"/>
      </w:r>
      <w:r>
        <w:rPr>
          <w:rFonts w:ascii="宋体"/>
        </w:rPr>
        <w:t>4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5EABD49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"_Toc1651903" </w:instrText>
      </w:r>
      <w:r>
        <w:fldChar w:fldCharType="separate"/>
      </w:r>
      <w:r>
        <w:rPr>
          <w:rStyle w:val="24"/>
          <w:rFonts w:ascii="宋体"/>
        </w:rPr>
        <w:t>7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_Toc1651903 \h </w:instrText>
      </w:r>
      <w:r>
        <w:rPr>
          <w:rFonts w:ascii="宋体"/>
        </w:rPr>
        <w:fldChar w:fldCharType="separate"/>
      </w:r>
      <w:r>
        <w:rPr>
          <w:rFonts w:ascii="宋体"/>
        </w:rPr>
        <w:t>4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496C996C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"_Toc1651904" </w:instrText>
      </w:r>
      <w:r>
        <w:fldChar w:fldCharType="separate"/>
      </w:r>
      <w:r>
        <w:rPr>
          <w:rStyle w:val="24"/>
          <w:rFonts w:ascii="宋体" w:cs="Times New Roman"/>
        </w:rPr>
        <w:t>7.1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_Toc1651904 \h </w:instrText>
      </w:r>
      <w:r>
        <w:rPr>
          <w:rFonts w:ascii="宋体"/>
        </w:rPr>
        <w:fldChar w:fldCharType="separate"/>
      </w:r>
      <w:r>
        <w:rPr>
          <w:rFonts w:ascii="宋体"/>
        </w:rPr>
        <w:t>4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6646A078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"_Toc1651905" </w:instrText>
      </w:r>
      <w:r>
        <w:fldChar w:fldCharType="separate"/>
      </w:r>
      <w:r>
        <w:rPr>
          <w:rStyle w:val="24"/>
          <w:rFonts w:ascii="宋体" w:cs="Times New Roman"/>
        </w:rPr>
        <w:t>7.2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_Toc1651905 \h </w:instrText>
      </w:r>
      <w:r>
        <w:rPr>
          <w:rFonts w:ascii="宋体"/>
        </w:rPr>
        <w:fldChar w:fldCharType="separate"/>
      </w:r>
      <w:r>
        <w:rPr>
          <w:rFonts w:ascii="宋体"/>
        </w:rPr>
        <w:t>5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3E870C70">
      <w:pPr>
        <w:pStyle w:val="18"/>
        <w:tabs>
          <w:tab w:val="right" w:leader="dot" w:pos="9060"/>
        </w:tabs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"_Toc1651906" </w:instrText>
      </w:r>
      <w:r>
        <w:fldChar w:fldCharType="separate"/>
      </w:r>
      <w:r>
        <w:rPr>
          <w:rStyle w:val="24"/>
          <w:rFonts w:ascii="宋体" w:cs="Times New Roman"/>
        </w:rPr>
        <w:t>7.3</w:t>
      </w:r>
      <w:r>
        <w:rPr>
          <w:rStyle w:val="24"/>
          <w:rFonts w:ascii="宋体"/>
        </w:rPr>
        <w:t xml:space="preserve"> XXX文字文字111222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_Toc1651906 \h </w:instrText>
      </w:r>
      <w:r>
        <w:rPr>
          <w:rFonts w:ascii="宋体"/>
        </w:rPr>
        <w:fldChar w:fldCharType="separate"/>
      </w:r>
      <w:r>
        <w:rPr>
          <w:rFonts w:ascii="宋体"/>
        </w:rPr>
        <w:t>5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5DF4ED4B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"_Toc1651907" </w:instrText>
      </w:r>
      <w:r>
        <w:fldChar w:fldCharType="separate"/>
      </w:r>
      <w:r>
        <w:rPr>
          <w:rStyle w:val="24"/>
          <w:rFonts w:ascii="宋体"/>
        </w:rPr>
        <w:t>附　录　A （资料性附录） 标准的层次编号样式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_Toc1651907 \h </w:instrText>
      </w:r>
      <w:r>
        <w:rPr>
          <w:rFonts w:ascii="宋体"/>
        </w:rPr>
        <w:fldChar w:fldCharType="separate"/>
      </w:r>
      <w:r>
        <w:rPr>
          <w:rFonts w:ascii="宋体"/>
        </w:rPr>
        <w:t>6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18FED04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"_Toc1651909" </w:instrText>
      </w:r>
      <w:r>
        <w:fldChar w:fldCharType="separate"/>
      </w:r>
      <w:r>
        <w:rPr>
          <w:rStyle w:val="24"/>
          <w:rFonts w:ascii="宋体"/>
        </w:rPr>
        <w:t>附　录　B (资料性附录) 封面样式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_Toc1651909 \h </w:instrText>
      </w:r>
      <w:r>
        <w:rPr>
          <w:rFonts w:ascii="宋体"/>
        </w:rPr>
        <w:fldChar w:fldCharType="separate"/>
      </w:r>
      <w:r>
        <w:rPr>
          <w:rFonts w:ascii="宋体"/>
        </w:rPr>
        <w:t>7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F98C3AF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"_Toc1651913" </w:instrText>
      </w:r>
      <w:r>
        <w:fldChar w:fldCharType="separate"/>
      </w:r>
      <w:r>
        <w:rPr>
          <w:rStyle w:val="24"/>
          <w:rFonts w:ascii="宋体"/>
        </w:rPr>
        <w:t>附　录　C （规范性附录） 幅面要求和版本要求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_Toc1651913 \h </w:instrText>
      </w:r>
      <w:r>
        <w:rPr>
          <w:rFonts w:ascii="宋体"/>
        </w:rPr>
        <w:fldChar w:fldCharType="separate"/>
      </w:r>
      <w:r>
        <w:rPr>
          <w:rFonts w:ascii="宋体"/>
        </w:rPr>
        <w:t>9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3B9DD883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"_Toc1651915" </w:instrText>
      </w:r>
      <w:r>
        <w:fldChar w:fldCharType="separate"/>
      </w:r>
      <w:r>
        <w:rPr>
          <w:rStyle w:val="24"/>
          <w:rFonts w:ascii="宋体"/>
        </w:rPr>
        <w:t>附　录　D （规范性附录） 标准中有关专利的说明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_Toc1651915 \h </w:instrText>
      </w:r>
      <w:r>
        <w:rPr>
          <w:rFonts w:ascii="宋体"/>
        </w:rPr>
        <w:fldChar w:fldCharType="separate"/>
      </w:r>
      <w:r>
        <w:rPr>
          <w:rFonts w:ascii="宋体"/>
        </w:rPr>
        <w:t>10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67B9244E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"_Toc1651918" </w:instrText>
      </w:r>
      <w:r>
        <w:fldChar w:fldCharType="separate"/>
      </w:r>
      <w:r>
        <w:rPr>
          <w:rStyle w:val="24"/>
          <w:rFonts w:ascii="宋体"/>
        </w:rPr>
        <w:t>附　录　E （资料性附录） 封底样式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_Toc1651918 \h </w:instrText>
      </w:r>
      <w:r>
        <w:rPr>
          <w:rFonts w:ascii="宋体"/>
        </w:rPr>
        <w:fldChar w:fldCharType="separate"/>
      </w:r>
      <w:r>
        <w:rPr>
          <w:rFonts w:ascii="宋体"/>
        </w:rPr>
        <w:t>11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44B2C4FD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"_Toc1651919" </w:instrText>
      </w:r>
      <w:r>
        <w:fldChar w:fldCharType="separate"/>
      </w:r>
      <w:r>
        <w:rPr>
          <w:rStyle w:val="24"/>
          <w:rFonts w:ascii="宋体"/>
        </w:rPr>
        <w:t>附　录　F （规范性附录） 标准中的字号和字体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_Toc1651919 \h </w:instrText>
      </w:r>
      <w:r>
        <w:rPr>
          <w:rFonts w:ascii="宋体"/>
        </w:rPr>
        <w:fldChar w:fldCharType="separate"/>
      </w:r>
      <w:r>
        <w:rPr>
          <w:rFonts w:ascii="宋体"/>
        </w:rPr>
        <w:t>12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6E6FA964">
      <w:pPr>
        <w:rPr>
          <w:rFonts w:ascii="宋体"/>
        </w:rPr>
      </w:pPr>
      <w:r>
        <w:rPr>
          <w:rFonts w:ascii="宋体" w:hAnsi="Times New Roman"/>
        </w:rPr>
        <w:fldChar w:fldCharType="end"/>
      </w:r>
      <w:r>
        <w:rPr>
          <w:rFonts w:ascii="宋体" w:hAnsi="Times New Roman"/>
        </w:rPr>
        <w:fldChar w:fldCharType="begin"/>
      </w:r>
      <w:r>
        <w:rPr>
          <w:rFonts w:ascii="宋体" w:hAnsi="Times New Roman"/>
        </w:rPr>
        <w:instrText xml:space="preserve"> TOC \f \h \z \t "正文图题,1,标准文件_正文图标题,1,正文图标题,1,附录图标题,1,附录图标题1,1" </w:instrText>
      </w:r>
      <w:r>
        <w:rPr>
          <w:rFonts w:ascii="宋体" w:hAnsi="Times New Roman"/>
        </w:rPr>
        <w:fldChar w:fldCharType="separate"/>
      </w:r>
    </w:p>
    <w:p w14:paraId="4CC2662D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"_Toc1653815" </w:instrText>
      </w:r>
      <w:r>
        <w:fldChar w:fldCharType="separate"/>
      </w:r>
      <w:r>
        <w:rPr>
          <w:rStyle w:val="24"/>
          <w:rFonts w:ascii="宋体"/>
        </w:rPr>
        <w:t>图1</w:t>
      </w:r>
      <w:r>
        <w:rPr>
          <w:rFonts w:ascii="宋体" w:hAnsiTheme="minorHAnsi" w:cstheme="minorBidi"/>
          <w:szCs w:val="22"/>
        </w:rPr>
        <w:tab/>
      </w:r>
      <w:r>
        <w:rPr>
          <w:rStyle w:val="24"/>
          <w:rFonts w:ascii="宋体"/>
        </w:rPr>
        <w:t>XXXXX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_Toc1653815 \h </w:instrText>
      </w:r>
      <w:r>
        <w:rPr>
          <w:rFonts w:ascii="宋体"/>
        </w:rPr>
        <w:fldChar w:fldCharType="separate"/>
      </w:r>
      <w:r>
        <w:rPr>
          <w:rFonts w:ascii="宋体"/>
        </w:rPr>
        <w:t>3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58D6A822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"_Toc1653816" </w:instrText>
      </w:r>
      <w:r>
        <w:fldChar w:fldCharType="separate"/>
      </w:r>
      <w:r>
        <w:rPr>
          <w:rStyle w:val="24"/>
          <w:rFonts w:ascii="宋体"/>
        </w:rPr>
        <w:t>图A.1 标准的层次编号样式示意图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_Toc1653816 \h </w:instrText>
      </w:r>
      <w:r>
        <w:rPr>
          <w:rFonts w:ascii="宋体"/>
        </w:rPr>
        <w:fldChar w:fldCharType="separate"/>
      </w:r>
      <w:r>
        <w:rPr>
          <w:rFonts w:ascii="宋体"/>
        </w:rPr>
        <w:t>6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3DFD0DBF">
      <w:pPr>
        <w:pStyle w:val="15"/>
        <w:rPr>
          <w:rFonts w:ascii="宋体" w:hAnsiTheme="minorHAnsi" w:cstheme="minorBidi"/>
          <w:szCs w:val="22"/>
        </w:rPr>
      </w:pPr>
      <w:r>
        <w:fldChar w:fldCharType="begin"/>
      </w:r>
      <w:r>
        <w:instrText xml:space="preserve"> HYPERLINK \l "_Toc1653817" </w:instrText>
      </w:r>
      <w:r>
        <w:fldChar w:fldCharType="separate"/>
      </w:r>
      <w:r>
        <w:rPr>
          <w:rStyle w:val="24"/>
          <w:rFonts w:ascii="宋体"/>
        </w:rPr>
        <w:t>图B.1  封面示意图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_Toc1653817 \h </w:instrText>
      </w:r>
      <w:r>
        <w:rPr>
          <w:rFonts w:ascii="宋体"/>
        </w:rPr>
        <w:fldChar w:fldCharType="separate"/>
      </w:r>
      <w:r>
        <w:rPr>
          <w:rFonts w:ascii="宋体"/>
        </w:rPr>
        <w:t>8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52BFDF49">
      <w:r>
        <w:rPr>
          <w:rFonts w:ascii="宋体" w:hAnsi="Times New Roman"/>
        </w:rPr>
        <w:fldChar w:fldCharType="end"/>
      </w:r>
      <w:r>
        <w:rPr>
          <w:rFonts w:ascii="宋体" w:hAnsi="Times New Roman"/>
        </w:rPr>
        <w:fldChar w:fldCharType="begin"/>
      </w:r>
      <w:r>
        <w:rPr>
          <w:rFonts w:ascii="宋体" w:hAnsi="Times New Roman"/>
        </w:rPr>
        <w:instrText xml:space="preserve"> TOC \f \h \z \t "正文表标题,1,附录表标题,1,附录表标题1,1" </w:instrText>
      </w:r>
      <w:r>
        <w:rPr>
          <w:rFonts w:ascii="宋体" w:hAnsi="Times New Roman"/>
        </w:rPr>
        <w:fldChar w:fldCharType="separate"/>
      </w:r>
    </w:p>
    <w:p w14:paraId="25E5CBA3">
      <w:pPr>
        <w:pStyle w:val="15"/>
        <w:rPr>
          <w:rFonts w:ascii="宋体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"_Toc1653823" </w:instrText>
      </w:r>
      <w:r>
        <w:fldChar w:fldCharType="separate"/>
      </w:r>
      <w:r>
        <w:rPr>
          <w:rStyle w:val="24"/>
          <w:rFonts w:ascii="宋体"/>
        </w:rPr>
        <w:t>表1</w:t>
      </w:r>
      <w:r>
        <w:rPr>
          <w:rFonts w:ascii="宋体" w:hAnsiTheme="minorHAnsi" w:eastAsiaTheme="minorEastAsia" w:cstheme="minorBidi"/>
          <w:szCs w:val="22"/>
        </w:rPr>
        <w:tab/>
      </w:r>
      <w:r>
        <w:rPr>
          <w:rStyle w:val="24"/>
          <w:rFonts w:ascii="宋体"/>
        </w:rPr>
        <w:t>规范、规程和指南的对比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_Toc1653823 \h </w:instrText>
      </w:r>
      <w:r>
        <w:rPr>
          <w:rFonts w:ascii="宋体"/>
        </w:rPr>
        <w:fldChar w:fldCharType="separate"/>
      </w:r>
      <w:r>
        <w:rPr>
          <w:rFonts w:ascii="宋体"/>
        </w:rPr>
        <w:t>4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7BC1F711">
      <w:pPr>
        <w:pStyle w:val="15"/>
        <w:rPr>
          <w:rStyle w:val="24"/>
          <w:rFonts w:ascii="宋体"/>
        </w:rPr>
      </w:pPr>
      <w:r>
        <w:fldChar w:fldCharType="begin"/>
      </w:r>
      <w:r>
        <w:instrText xml:space="preserve"> HYPERLINK \l "_Toc1653824" </w:instrText>
      </w:r>
      <w:r>
        <w:fldChar w:fldCharType="separate"/>
      </w:r>
      <w:r>
        <w:rPr>
          <w:rStyle w:val="24"/>
          <w:rFonts w:ascii="宋体"/>
        </w:rPr>
        <w:t>表F.1 中文版团体标准中的字号和字体</w:t>
      </w:r>
      <w:r>
        <w:rPr>
          <w:rFonts w:ascii="宋体"/>
        </w:rPr>
        <w:tab/>
      </w:r>
      <w:r>
        <w:rPr>
          <w:rFonts w:ascii="宋体"/>
        </w:rPr>
        <w:fldChar w:fldCharType="begin"/>
      </w:r>
      <w:r>
        <w:rPr>
          <w:rFonts w:ascii="宋体"/>
        </w:rPr>
        <w:instrText xml:space="preserve"> PAGEREF _Toc1653824 \h </w:instrText>
      </w:r>
      <w:r>
        <w:rPr>
          <w:rFonts w:ascii="宋体"/>
        </w:rPr>
        <w:fldChar w:fldCharType="separate"/>
      </w:r>
      <w:r>
        <w:rPr>
          <w:rFonts w:ascii="宋体"/>
        </w:rPr>
        <w:t>12</w:t>
      </w:r>
      <w:r>
        <w:rPr>
          <w:rFonts w:ascii="宋体"/>
        </w:rPr>
        <w:fldChar w:fldCharType="end"/>
      </w:r>
      <w:r>
        <w:rPr>
          <w:rFonts w:ascii="宋体"/>
        </w:rPr>
        <w:fldChar w:fldCharType="end"/>
      </w:r>
    </w:p>
    <w:p w14:paraId="5B73317D"/>
    <w:p w14:paraId="12DCED3A">
      <w:pPr>
        <w:rPr>
          <w:rFonts w:ascii="Times New Roman" w:hAnsi="Times New Roman"/>
        </w:rPr>
        <w:sectPr>
          <w:headerReference r:id="rId14" w:type="first"/>
          <w:headerReference r:id="rId13" w:type="even"/>
          <w:footerReference r:id="rId15" w:type="even"/>
          <w:pgSz w:w="11906" w:h="16838"/>
          <w:pgMar w:top="1418" w:right="1418" w:bottom="1134" w:left="1418" w:header="1417" w:footer="1134" w:gutter="0"/>
          <w:pgNumType w:fmt="upperRoman"/>
          <w:cols w:space="425" w:num="1"/>
          <w:titlePg/>
          <w:docGrid w:type="lines" w:linePitch="312" w:charSpace="0"/>
        </w:sectPr>
      </w:pPr>
      <w:r>
        <w:rPr>
          <w:rFonts w:ascii="宋体" w:hAnsi="Times New Roman"/>
        </w:rPr>
        <w:fldChar w:fldCharType="end"/>
      </w:r>
    </w:p>
    <w:p w14:paraId="68D8B7D2">
      <w:pPr>
        <w:pStyle w:val="45"/>
      </w:pPr>
      <w:bookmarkStart w:id="3" w:name="_Toc1651880"/>
      <w:r>
        <w:rPr>
          <w:rFonts w:hint="eastAsia"/>
        </w:rPr>
        <w:t xml:space="preserve">前 </w:t>
      </w:r>
      <w:r>
        <w:t xml:space="preserve">   </w:t>
      </w:r>
      <w:r>
        <w:rPr>
          <w:rFonts w:hint="eastAsia"/>
        </w:rPr>
        <w:t>言</w:t>
      </w:r>
      <w:bookmarkEnd w:id="3"/>
    </w:p>
    <w:p w14:paraId="2A95A7B6">
      <w:pPr>
        <w:pStyle w:val="42"/>
      </w:pPr>
      <w:r>
        <w:rPr>
          <w:rFonts w:hint="eastAsia"/>
        </w:rPr>
        <w:t xml:space="preserve">本标准依据 </w:t>
      </w:r>
      <w:r>
        <w:t>T</w:t>
      </w:r>
      <w:r>
        <w:rPr>
          <w:rFonts w:hint="eastAsia"/>
        </w:rPr>
        <w:t>/</w:t>
      </w:r>
      <w:r>
        <w:t xml:space="preserve">CAS </w:t>
      </w:r>
      <w:r>
        <w:rPr>
          <w:rFonts w:hint="eastAsia"/>
        </w:rPr>
        <w:t>1.1—20</w:t>
      </w:r>
      <w:r>
        <w:t>17</w:t>
      </w:r>
      <w:r>
        <w:rPr>
          <w:rFonts w:hint="eastAsia"/>
        </w:rPr>
        <w:t>《团体标准的结构和编写指南》的有关要求编写。</w:t>
      </w:r>
    </w:p>
    <w:p w14:paraId="4A4FC410">
      <w:pPr>
        <w:pStyle w:val="42"/>
      </w:pPr>
      <w:r>
        <w:rPr>
          <w:rFonts w:hint="eastAsia"/>
        </w:rPr>
        <w:t>本标准与</w:t>
      </w:r>
      <w:r>
        <w:t>T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FJ</w:t>
      </w:r>
      <w:r>
        <w:t>MES</w:t>
      </w:r>
      <w:r>
        <w:rPr>
          <w:rFonts w:hint="eastAsia"/>
        </w:rPr>
        <w:t xml:space="preserve"> </w:t>
      </w:r>
      <w:r>
        <w:t>XXXX</w:t>
      </w:r>
      <w:r>
        <w:rPr>
          <w:rFonts w:hint="eastAsia"/>
        </w:rPr>
        <w:t>—</w:t>
      </w:r>
      <w:r>
        <w:t>XXXX</w:t>
      </w:r>
      <w:r>
        <w:rPr>
          <w:rFonts w:hint="eastAsia"/>
        </w:rPr>
        <w:t>相比：</w:t>
      </w:r>
    </w:p>
    <w:p w14:paraId="71217692">
      <w:pPr>
        <w:pStyle w:val="77"/>
        <w:ind w:left="840" w:hanging="420"/>
      </w:pPr>
      <w:r>
        <w:rPr>
          <w:rFonts w:hint="eastAsia"/>
        </w:rPr>
        <w:t>——X</w:t>
      </w:r>
      <w:r>
        <w:t>XXXXXX</w:t>
      </w:r>
      <w:r>
        <w:rPr>
          <w:rFonts w:hint="eastAsia"/>
        </w:rPr>
        <w:t>X</w:t>
      </w:r>
      <w:r>
        <w:t>XXXXXXXXXXXXXXXXX，</w:t>
      </w:r>
      <w:r>
        <w:rPr>
          <w:rFonts w:hint="eastAsia"/>
        </w:rPr>
        <w:t>X</w:t>
      </w:r>
      <w:r>
        <w:t>XXXXXXXXXXXXXXXX</w:t>
      </w:r>
      <w:r>
        <w:rPr>
          <w:rFonts w:hint="eastAsia"/>
        </w:rPr>
        <w:t>X</w:t>
      </w:r>
      <w:r>
        <w:t>XXXXXXXXXX，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；</w:t>
      </w:r>
    </w:p>
    <w:p w14:paraId="2BCEBA4C">
      <w:pPr>
        <w:pStyle w:val="77"/>
        <w:ind w:left="840" w:hanging="420"/>
      </w:pPr>
      <w:r>
        <w:rPr>
          <w:rFonts w:hint="eastAsia"/>
        </w:rPr>
        <w:t>——X</w:t>
      </w:r>
      <w:r>
        <w:t>XXXXXXXXXX</w:t>
      </w:r>
      <w:r>
        <w:rPr>
          <w:rFonts w:hint="eastAsia"/>
        </w:rPr>
        <w:t>X</w:t>
      </w:r>
      <w:r>
        <w:t>XXXXXXXXXXXXX，</w:t>
      </w:r>
      <w:r>
        <w:rPr>
          <w:rFonts w:hint="eastAsia"/>
        </w:rPr>
        <w:t>X</w:t>
      </w:r>
      <w:r>
        <w:t>XXXXXXXXXXXXXXXX</w:t>
      </w:r>
      <w:r>
        <w:rPr>
          <w:rFonts w:hint="eastAsia"/>
        </w:rPr>
        <w:t>X</w:t>
      </w:r>
      <w:r>
        <w:t>XXXXXXXXXX，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；</w:t>
      </w:r>
    </w:p>
    <w:p w14:paraId="34CDC7CF">
      <w:pPr>
        <w:pStyle w:val="77"/>
        <w:ind w:left="840" w:hanging="420"/>
        <w:rPr>
          <w:rFonts w:hint="eastAsia"/>
          <w:highlight w:val="none"/>
        </w:rPr>
      </w:pPr>
      <w:r>
        <w:rPr>
          <w:rFonts w:hint="eastAsia"/>
        </w:rPr>
        <w:t>——X</w:t>
      </w:r>
      <w:r>
        <w:t>XXXXXXXXXX</w:t>
      </w:r>
      <w:r>
        <w:rPr>
          <w:rFonts w:hint="eastAsia"/>
        </w:rPr>
        <w:t>X</w:t>
      </w:r>
      <w:r>
        <w:t>XXXXXXXXXXXXX，</w:t>
      </w:r>
      <w:r>
        <w:rPr>
          <w:rFonts w:hint="eastAsia"/>
        </w:rPr>
        <w:t>X</w:t>
      </w:r>
      <w:r>
        <w:t>XXXXXXXXXXXXXXXX</w:t>
      </w:r>
      <w:r>
        <w:rPr>
          <w:rFonts w:hint="eastAsia"/>
        </w:rPr>
        <w:t>X</w:t>
      </w:r>
      <w:r>
        <w:t>XXXXXXXXXX，</w:t>
      </w:r>
      <w:bookmarkStart w:id="72" w:name="_GoBack"/>
      <w:r>
        <w:rPr>
          <w:rFonts w:hint="eastAsia"/>
          <w:highlight w:val="none"/>
        </w:rPr>
        <w:t>X</w:t>
      </w:r>
      <w:r>
        <w:rPr>
          <w:highlight w:val="none"/>
        </w:rPr>
        <w:t>XXXXXXXXXXXX</w:t>
      </w:r>
      <w:r>
        <w:rPr>
          <w:rFonts w:hint="eastAsia"/>
          <w:highlight w:val="none"/>
        </w:rPr>
        <w:t>。</w:t>
      </w:r>
    </w:p>
    <w:p w14:paraId="5CBCCA7C">
      <w:pPr>
        <w:pStyle w:val="77"/>
        <w:ind w:left="840" w:hanging="420"/>
        <w:rPr>
          <w:rFonts w:hint="eastAsia"/>
          <w:highlight w:val="none"/>
        </w:rPr>
      </w:pPr>
      <w:r>
        <w:rPr>
          <w:rFonts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附录 A、附录 B、附录 E 为资料性附录，附录 C、附录 D、附录 F 为规范性附录。</w:t>
      </w:r>
    </w:p>
    <w:bookmarkEnd w:id="72"/>
    <w:p w14:paraId="37A52C2A">
      <w:pPr>
        <w:pStyle w:val="42"/>
      </w:pPr>
      <w:r>
        <w:rPr>
          <w:rFonts w:hint="eastAsia"/>
        </w:rPr>
        <w:t>本标准起草单位：X</w:t>
      </w:r>
      <w:r>
        <w:t>XXXXXXXXXXXXX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569C20F2">
      <w:pPr>
        <w:pStyle w:val="42"/>
      </w:pPr>
      <w:r>
        <w:rPr>
          <w:rFonts w:hint="eastAsia"/>
        </w:rPr>
        <w:t>本标准起草人：X</w:t>
      </w:r>
      <w:r>
        <w:t>XXXXXXXXXXXXX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4E03D45E">
      <w:pPr>
        <w:pStyle w:val="42"/>
      </w:pPr>
      <w:r>
        <w:rPr>
          <w:rFonts w:hint="eastAsia"/>
        </w:rPr>
        <w:t>本标准首次制定。</w:t>
      </w:r>
    </w:p>
    <w:p w14:paraId="2924057F">
      <w:pPr>
        <w:pStyle w:val="42"/>
        <w:sectPr>
          <w:pgSz w:w="11906" w:h="16838"/>
          <w:pgMar w:top="1418" w:right="1418" w:bottom="1134" w:left="1418" w:header="1417" w:footer="1134" w:gutter="0"/>
          <w:pgNumType w:fmt="upperRoman"/>
          <w:cols w:space="425" w:num="1"/>
          <w:titlePg/>
          <w:docGrid w:type="lines" w:linePitch="312" w:charSpace="0"/>
        </w:sectPr>
      </w:pPr>
    </w:p>
    <w:p w14:paraId="4D8520C2">
      <w:pPr>
        <w:pStyle w:val="45"/>
      </w:pPr>
      <w:bookmarkStart w:id="4" w:name="_Toc1651881"/>
      <w:r>
        <w:rPr>
          <w:rFonts w:hint="eastAsia"/>
        </w:rPr>
        <w:t xml:space="preserve">引 </w:t>
      </w:r>
      <w:r>
        <w:t xml:space="preserve">   </w:t>
      </w:r>
      <w:r>
        <w:rPr>
          <w:rFonts w:hint="eastAsia"/>
        </w:rPr>
        <w:t>言</w:t>
      </w:r>
      <w:bookmarkEnd w:id="4"/>
    </w:p>
    <w:p w14:paraId="7104E1B6">
      <w:pPr>
        <w:pStyle w:val="42"/>
      </w:pPr>
      <w:r>
        <w:rPr>
          <w:rFonts w:hint="eastAsia"/>
        </w:rPr>
        <w:t>X</w:t>
      </w:r>
      <w:r>
        <w:t>XXXXXXXXXXXXXXXXXXXXXXX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34B76546">
      <w:pPr>
        <w:pStyle w:val="42"/>
        <w:sectPr>
          <w:pgSz w:w="11906" w:h="16838"/>
          <w:pgMar w:top="1418" w:right="1418" w:bottom="1134" w:left="1418" w:header="1417" w:footer="1134" w:gutter="0"/>
          <w:pgNumType w:fmt="upperRoman"/>
          <w:cols w:space="425" w:num="1"/>
          <w:titlePg/>
          <w:docGrid w:type="lines" w:linePitch="312" w:charSpace="0"/>
        </w:sectPr>
      </w:pPr>
      <w:r>
        <w:rPr>
          <w:rFonts w:hint="eastAsia"/>
        </w:rPr>
        <w:t>X</w:t>
      </w:r>
      <w:r>
        <w:t>XXXXXXXXXXXXX</w:t>
      </w:r>
      <w:r>
        <w:rPr>
          <w:rFonts w:hint="eastAsia"/>
        </w:rPr>
        <w:t>，X</w:t>
      </w:r>
      <w:r>
        <w:t>XXXXXXXXXXXXXXXXXXXXXX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12FCACE7">
      <w:pPr>
        <w:pStyle w:val="45"/>
      </w:pPr>
      <w:bookmarkStart w:id="5" w:name="_Toc942019"/>
      <w:bookmarkStart w:id="6" w:name="_Toc1651882"/>
      <w:bookmarkStart w:id="7" w:name="_Toc942348"/>
      <w:r>
        <w:rPr>
          <w:rFonts w:hint="eastAsia"/>
        </w:rPr>
        <w:t>团体标准的结构与编写指南</w:t>
      </w:r>
      <w:bookmarkEnd w:id="5"/>
      <w:bookmarkEnd w:id="6"/>
      <w:bookmarkEnd w:id="7"/>
    </w:p>
    <w:p w14:paraId="151EEE90">
      <w:pPr>
        <w:pStyle w:val="39"/>
      </w:pPr>
      <w:bookmarkStart w:id="8" w:name="_Toc1651883"/>
      <w:r>
        <w:rPr>
          <w:rFonts w:hint="eastAsia"/>
        </w:rPr>
        <w:t>范围</w:t>
      </w:r>
      <w:bookmarkEnd w:id="8"/>
    </w:p>
    <w:p w14:paraId="7AF2629A">
      <w:pPr>
        <w:pStyle w:val="42"/>
      </w:pPr>
      <w:r>
        <w:rPr>
          <w:rFonts w:hint="eastAsia"/>
        </w:rPr>
        <w:t>本标准规定了X</w:t>
      </w:r>
      <w:r>
        <w:t>XXXXXXXXXXXXXXX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0AEB3744">
      <w:pPr>
        <w:pStyle w:val="42"/>
        <w:rPr>
          <w:rFonts w:cs="Times New Roman"/>
        </w:rPr>
      </w:pPr>
      <w:r>
        <w:rPr>
          <w:rFonts w:hint="eastAsia"/>
        </w:rPr>
        <w:t>本标准适用于X</w:t>
      </w:r>
      <w:r>
        <w:t>XXXXXXXXX</w:t>
      </w:r>
      <w:r>
        <w:rPr>
          <w:rFonts w:hint="eastAsia"/>
        </w:rPr>
        <w:t>XXXXXXXXXXXXXX，XXXXXXXXXXXXXXXXXXXXXXX，XXXXXXXXXXXXXXXXXX，XXXXXXXXXXXXX，XXXXXXXXXXXXX，XXXXXXXXXXXXX。</w:t>
      </w:r>
    </w:p>
    <w:p w14:paraId="7CB3D309">
      <w:pPr>
        <w:pStyle w:val="39"/>
      </w:pPr>
      <w:bookmarkStart w:id="9" w:name="_Toc1651884"/>
      <w:r>
        <w:rPr>
          <w:rFonts w:hint="eastAsia"/>
        </w:rPr>
        <w:t>规范性引用文件</w:t>
      </w:r>
      <w:bookmarkEnd w:id="9"/>
    </w:p>
    <w:p w14:paraId="19B40E56">
      <w:pPr>
        <w:pStyle w:val="42"/>
      </w:pPr>
      <w:r>
        <w:rPr>
          <w:rFonts w:hint="eastAsia"/>
        </w:rPr>
        <w:t>下列文件对于本文件的应用是必不可少的。凡是注日期的引用文件，仅注日期的版本适用于本文件。凡是不注日期引用文件，其最新版本（包括所有的修改单）适用于本文件。</w:t>
      </w:r>
    </w:p>
    <w:p w14:paraId="50ABC6A6">
      <w:pPr>
        <w:pStyle w:val="42"/>
      </w:pPr>
      <w:r>
        <w:t xml:space="preserve">GB/T AAAA </w:t>
      </w:r>
      <w:r>
        <w:rPr>
          <w:rFonts w:hint="eastAsia"/>
        </w:rPr>
        <w:t>X</w:t>
      </w:r>
      <w:r>
        <w:t>XXXXXXXX</w:t>
      </w:r>
    </w:p>
    <w:p w14:paraId="68F0BB79">
      <w:pPr>
        <w:pStyle w:val="42"/>
      </w:pPr>
      <w:r>
        <w:t xml:space="preserve">GB/T BBBB </w:t>
      </w:r>
      <w:r>
        <w:rPr>
          <w:rFonts w:hint="eastAsia"/>
        </w:rPr>
        <w:t>X</w:t>
      </w:r>
      <w:r>
        <w:t>XXXXXXXX</w:t>
      </w:r>
    </w:p>
    <w:p w14:paraId="765503BF">
      <w:pPr>
        <w:pStyle w:val="42"/>
      </w:pPr>
      <w:r>
        <w:t xml:space="preserve">GB/T CCCC </w:t>
      </w:r>
      <w:r>
        <w:rPr>
          <w:rFonts w:hint="eastAsia"/>
        </w:rPr>
        <w:t>X</w:t>
      </w:r>
      <w:r>
        <w:t>XXXXXXXX</w:t>
      </w:r>
    </w:p>
    <w:p w14:paraId="370E55A3">
      <w:pPr>
        <w:pStyle w:val="42"/>
      </w:pPr>
      <w:r>
        <w:t xml:space="preserve">GB/T DDDD—2016 </w:t>
      </w:r>
      <w:r>
        <w:rPr>
          <w:rFonts w:hint="eastAsia"/>
        </w:rPr>
        <w:t>X</w:t>
      </w:r>
      <w:r>
        <w:t>XXXXXXXX</w:t>
      </w:r>
    </w:p>
    <w:p w14:paraId="3BF81027">
      <w:pPr>
        <w:pStyle w:val="42"/>
      </w:pPr>
      <w:r>
        <w:t>GB/T EEEEE—2016</w:t>
      </w:r>
      <w:r>
        <w:rPr>
          <w:rFonts w:hint="eastAsia"/>
        </w:rPr>
        <w:t xml:space="preserve"> X</w:t>
      </w:r>
      <w:r>
        <w:t>XXXXXXXX</w:t>
      </w:r>
    </w:p>
    <w:p w14:paraId="3B8E03AF">
      <w:pPr>
        <w:pStyle w:val="39"/>
      </w:pPr>
      <w:bookmarkStart w:id="10" w:name="_Toc1651885"/>
      <w:r>
        <w:rPr>
          <w:rFonts w:hint="eastAsia"/>
        </w:rPr>
        <w:t>术语和定义</w:t>
      </w:r>
      <w:bookmarkEnd w:id="10"/>
    </w:p>
    <w:p w14:paraId="523024DE">
      <w:pPr>
        <w:pStyle w:val="42"/>
      </w:pPr>
      <w:r>
        <w:rPr>
          <w:rFonts w:hint="eastAsia"/>
        </w:rPr>
        <w:t xml:space="preserve">GB/T </w:t>
      </w:r>
      <w:r>
        <w:t>DDDD</w:t>
      </w:r>
      <w:r>
        <w:rPr>
          <w:rFonts w:hint="eastAsia"/>
        </w:rPr>
        <w:t>—20</w:t>
      </w:r>
      <w:r>
        <w:t>16</w:t>
      </w:r>
      <w:r>
        <w:rPr>
          <w:rFonts w:hint="eastAsia"/>
        </w:rPr>
        <w:t xml:space="preserve">界定的以及下列术语和定义适用于本文件。为了便于使用，以下重复列出了GB/T </w:t>
      </w:r>
      <w:r>
        <w:t>DDDD</w:t>
      </w:r>
      <w:r>
        <w:rPr>
          <w:rFonts w:hint="eastAsia"/>
        </w:rPr>
        <w:t>—20</w:t>
      </w:r>
      <w:r>
        <w:t>16</w:t>
      </w:r>
      <w:r>
        <w:rPr>
          <w:rFonts w:hint="eastAsia"/>
        </w:rPr>
        <w:t>中的某些术语和定义。</w:t>
      </w:r>
    </w:p>
    <w:p w14:paraId="1FDDBB0D">
      <w:pPr>
        <w:pStyle w:val="55"/>
      </w:pPr>
      <w:bookmarkStart w:id="11" w:name="_Toc1651886"/>
      <w:bookmarkEnd w:id="11"/>
      <w:bookmarkStart w:id="12" w:name="_Toc942352"/>
      <w:bookmarkEnd w:id="12"/>
      <w:bookmarkStart w:id="13" w:name="_Toc942023"/>
      <w:bookmarkEnd w:id="13"/>
    </w:p>
    <w:p w14:paraId="43B18031">
      <w:pPr>
        <w:pStyle w:val="60"/>
        <w:rPr>
          <w:rFonts w:cs="Times New Roman"/>
        </w:rPr>
      </w:pPr>
      <w:r>
        <w:t xml:space="preserve">XXXX </w:t>
      </w:r>
      <w:r>
        <w:rPr>
          <w:rFonts w:hint="eastAsia"/>
        </w:rPr>
        <w:t>xxxxxxxxx</w:t>
      </w:r>
    </w:p>
    <w:p w14:paraId="0B8FB0AB">
      <w:pPr>
        <w:pStyle w:val="42"/>
        <w:rPr>
          <w:rFonts w:cs="Times New Roman"/>
        </w:rPr>
      </w:pPr>
      <w:r>
        <w:rPr>
          <w:rFonts w:hint="eastAsia"/>
        </w:rPr>
        <w:t>X</w:t>
      </w:r>
      <w:r>
        <w:t>XXXXXXXXXXXXXXXXXXXXXXX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227953EF">
      <w:pPr>
        <w:pStyle w:val="42"/>
        <w:rPr>
          <w:rFonts w:cs="宋体"/>
        </w:rPr>
      </w:pPr>
      <w:r>
        <w:rPr>
          <w:rFonts w:cs="宋体"/>
        </w:rPr>
        <w:t>[</w:t>
      </w:r>
      <w:r>
        <w:rPr>
          <w:rFonts w:hint="eastAsia"/>
        </w:rPr>
        <w:t xml:space="preserve">GB/T </w:t>
      </w:r>
      <w:r>
        <w:t>DDDD</w:t>
      </w:r>
      <w:r>
        <w:rPr>
          <w:rFonts w:hint="eastAsia"/>
        </w:rPr>
        <w:t>—20</w:t>
      </w:r>
      <w:r>
        <w:t>16</w:t>
      </w:r>
      <w:r>
        <w:rPr>
          <w:rFonts w:hint="eastAsia" w:cs="宋体"/>
        </w:rPr>
        <w:t>，定义</w:t>
      </w:r>
      <w:r>
        <w:rPr>
          <w:rFonts w:cs="宋体"/>
        </w:rPr>
        <w:t xml:space="preserve">3.2] </w:t>
      </w:r>
    </w:p>
    <w:p w14:paraId="275A804D">
      <w:pPr>
        <w:pStyle w:val="55"/>
      </w:pPr>
      <w:bookmarkStart w:id="14" w:name="_Toc1651887"/>
      <w:bookmarkEnd w:id="14"/>
      <w:bookmarkStart w:id="15" w:name="_Toc942024"/>
      <w:bookmarkEnd w:id="15"/>
      <w:bookmarkStart w:id="16" w:name="_Toc942353"/>
      <w:bookmarkEnd w:id="16"/>
    </w:p>
    <w:p w14:paraId="2395BA10">
      <w:pPr>
        <w:pStyle w:val="60"/>
      </w:pPr>
      <w:r>
        <w:rPr>
          <w:rFonts w:hint="eastAsia"/>
        </w:rPr>
        <w:t>指南</w:t>
      </w:r>
      <w:r>
        <w:t xml:space="preserve"> guideline</w:t>
      </w:r>
    </w:p>
    <w:p w14:paraId="420FC12B">
      <w:pPr>
        <w:pStyle w:val="42"/>
      </w:pPr>
      <w:r>
        <w:rPr>
          <w:rFonts w:hint="eastAsia"/>
        </w:rPr>
        <w:t>给出某主题的一般性、原则性、方向性的信息、指导或建议的文件。</w:t>
      </w:r>
    </w:p>
    <w:p w14:paraId="09BF1126">
      <w:pPr>
        <w:pStyle w:val="55"/>
      </w:pPr>
      <w:bookmarkStart w:id="17" w:name="_Toc942354"/>
      <w:bookmarkEnd w:id="17"/>
      <w:bookmarkStart w:id="18" w:name="_Toc1651888"/>
      <w:bookmarkEnd w:id="18"/>
      <w:bookmarkStart w:id="19" w:name="_Toc942025"/>
      <w:bookmarkEnd w:id="19"/>
    </w:p>
    <w:p w14:paraId="17C45FFD">
      <w:pPr>
        <w:pStyle w:val="60"/>
        <w:rPr>
          <w:rFonts w:cs="Times New Roman"/>
        </w:rPr>
      </w:pPr>
      <w:r>
        <w:t>XXXX</w:t>
      </w:r>
      <w:r>
        <w:rPr>
          <w:rFonts w:hint="eastAsia"/>
        </w:rPr>
        <w:t>文字</w:t>
      </w:r>
      <w:r>
        <w:t xml:space="preserve"> </w:t>
      </w:r>
      <w:r>
        <w:rPr>
          <w:rFonts w:hint="eastAsia"/>
        </w:rPr>
        <w:t>xxxxxxxxx</w:t>
      </w:r>
      <w:r>
        <w:rPr>
          <w:rFonts w:hint="eastAsia"/>
          <w:lang w:val="en-US" w:eastAsia="zh-CN"/>
        </w:rPr>
        <w:t>English</w:t>
      </w:r>
    </w:p>
    <w:p w14:paraId="63A33896">
      <w:pPr>
        <w:pStyle w:val="42"/>
        <w:rPr>
          <w:rFonts w:cs="Times New Roman"/>
        </w:rPr>
      </w:pPr>
      <w:r>
        <w:rPr>
          <w:rFonts w:hint="eastAsia"/>
        </w:rPr>
        <w:t>文字文字X</w:t>
      </w:r>
      <w:r>
        <w:t>XXXXXXXXXXX1234567891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4F8593BE">
      <w:pPr>
        <w:pStyle w:val="55"/>
      </w:pPr>
      <w:bookmarkStart w:id="20" w:name="_Toc942026"/>
      <w:bookmarkEnd w:id="20"/>
      <w:bookmarkStart w:id="21" w:name="_Toc1651889"/>
      <w:bookmarkEnd w:id="21"/>
      <w:bookmarkStart w:id="22" w:name="_Toc942355"/>
      <w:bookmarkEnd w:id="22"/>
    </w:p>
    <w:p w14:paraId="3789806E">
      <w:pPr>
        <w:pStyle w:val="60"/>
        <w:rPr>
          <w:rFonts w:cs="Times New Roman"/>
        </w:rPr>
      </w:pPr>
      <w:r>
        <w:t>XXXX</w:t>
      </w:r>
      <w:r>
        <w:rPr>
          <w:rFonts w:hint="eastAsia"/>
        </w:rPr>
        <w:t>文字</w:t>
      </w:r>
      <w:r>
        <w:t xml:space="preserve"> </w:t>
      </w:r>
      <w:r>
        <w:rPr>
          <w:rFonts w:hint="eastAsia"/>
        </w:rPr>
        <w:t>xxxxxxxxx</w:t>
      </w:r>
      <w:r>
        <w:rPr>
          <w:rFonts w:hint="eastAsia"/>
          <w:lang w:val="en-US" w:eastAsia="zh-CN"/>
        </w:rPr>
        <w:t>English</w:t>
      </w:r>
    </w:p>
    <w:p w14:paraId="3110BB5A">
      <w:pPr>
        <w:pStyle w:val="42"/>
        <w:rPr>
          <w:rFonts w:cs="Times New Roman"/>
        </w:rPr>
      </w:pPr>
      <w:r>
        <w:rPr>
          <w:rFonts w:hint="eastAsia"/>
        </w:rPr>
        <w:t>文字文字X</w:t>
      </w:r>
      <w:r>
        <w:t>XXXXXXXXXXX1234567891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572975AB">
      <w:pPr>
        <w:pStyle w:val="55"/>
      </w:pPr>
      <w:bookmarkStart w:id="23" w:name="_Toc1651890"/>
      <w:bookmarkEnd w:id="23"/>
      <w:bookmarkStart w:id="24" w:name="_Toc942027"/>
      <w:bookmarkEnd w:id="24"/>
      <w:bookmarkStart w:id="25" w:name="_Toc942356"/>
      <w:bookmarkEnd w:id="25"/>
    </w:p>
    <w:p w14:paraId="30482DD1">
      <w:pPr>
        <w:pStyle w:val="60"/>
        <w:rPr>
          <w:rFonts w:hint="eastAsia" w:eastAsia="黑体" w:cs="Times New Roman"/>
          <w:lang w:eastAsia="zh-CN"/>
        </w:rPr>
      </w:pPr>
      <w:r>
        <w:t>XXXX</w:t>
      </w:r>
      <w:r>
        <w:rPr>
          <w:rFonts w:hint="eastAsia"/>
        </w:rPr>
        <w:t>文字</w:t>
      </w:r>
      <w:r>
        <w:t xml:space="preserve"> </w:t>
      </w:r>
      <w:r>
        <w:rPr>
          <w:rFonts w:hint="eastAsia"/>
        </w:rPr>
        <w:t>xxxxxxxxx</w:t>
      </w:r>
      <w:r>
        <w:rPr>
          <w:rFonts w:hint="eastAsia"/>
          <w:lang w:eastAsia="zh-CN"/>
        </w:rPr>
        <w:t>English</w:t>
      </w:r>
    </w:p>
    <w:p w14:paraId="5C1282BE">
      <w:pPr>
        <w:pStyle w:val="42"/>
        <w:rPr>
          <w:rFonts w:cs="Times New Roman"/>
        </w:rPr>
      </w:pPr>
      <w:r>
        <w:rPr>
          <w:rFonts w:hint="eastAsia"/>
        </w:rPr>
        <w:t>文字文字X</w:t>
      </w:r>
      <w:r>
        <w:t>XXXXXXXXXXX1234567891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7DCBC37C">
      <w:pPr>
        <w:pStyle w:val="63"/>
      </w:pPr>
      <w:r>
        <w:rPr>
          <w:rFonts w:hint="eastAsia"/>
        </w:rPr>
        <w:t>注1：</w:t>
      </w:r>
      <w:r>
        <w:rPr>
          <w:rFonts w:hint="eastAsia" w:eastAsia="宋体"/>
        </w:rPr>
        <w:t>XXXXXXX</w:t>
      </w:r>
      <w:r>
        <w:rPr>
          <w:rFonts w:eastAsia="宋体"/>
        </w:rPr>
        <w:t>XXXXXXXXXX</w:t>
      </w:r>
      <w:r>
        <w:rPr>
          <w:rFonts w:hint="eastAsia" w:eastAsia="宋体"/>
        </w:rPr>
        <w:t>XXXXXXXXXXXXXX，XXXXXXXXXXXXX，XXXXXXXXXXXXXXXXXX，XXXXXXXXXXXXX，XXXXXXXXXXXXX，XXXXXXXXXXXXX。</w:t>
      </w:r>
    </w:p>
    <w:p w14:paraId="0D176609">
      <w:pPr>
        <w:pStyle w:val="63"/>
      </w:pPr>
      <w:r>
        <w:rPr>
          <w:rFonts w:hint="eastAsia" w:ascii="黑体" w:hAnsi="黑体"/>
        </w:rPr>
        <w:t>注2：</w:t>
      </w:r>
      <w:r>
        <w:rPr>
          <w:rFonts w:hint="eastAsia" w:eastAsia="宋体"/>
        </w:rPr>
        <w:t>XXXXXXX</w:t>
      </w:r>
      <w:r>
        <w:rPr>
          <w:rFonts w:eastAsia="宋体"/>
        </w:rPr>
        <w:t>XXXXXXXXXX</w:t>
      </w:r>
      <w:r>
        <w:rPr>
          <w:rFonts w:hint="eastAsia" w:eastAsia="宋体"/>
        </w:rPr>
        <w:t>XXXXXXXXXXXXXX，XXXXXXXXXXXXX，XXXXXXXXXXXXXXXXXX，XXXXXXXXXXXXX，XXXXXXXXXXXXX，XXXXXXXXXXXXX。</w:t>
      </w:r>
    </w:p>
    <w:p w14:paraId="2B3011F5">
      <w:pPr>
        <w:pStyle w:val="55"/>
      </w:pPr>
      <w:bookmarkStart w:id="26" w:name="_Toc942028"/>
      <w:bookmarkEnd w:id="26"/>
      <w:bookmarkStart w:id="27" w:name="_Toc1651891"/>
      <w:bookmarkEnd w:id="27"/>
      <w:bookmarkStart w:id="28" w:name="_Toc942357"/>
      <w:bookmarkEnd w:id="28"/>
    </w:p>
    <w:p w14:paraId="5EC27DF4">
      <w:pPr>
        <w:pStyle w:val="60"/>
        <w:rPr>
          <w:rFonts w:hint="eastAsia" w:eastAsia="黑体" w:cs="Times New Roman"/>
          <w:lang w:eastAsia="zh-CN"/>
        </w:rPr>
      </w:pPr>
      <w:r>
        <w:t>XXXX</w:t>
      </w:r>
      <w:r>
        <w:rPr>
          <w:rFonts w:hint="eastAsia"/>
        </w:rPr>
        <w:t>文字</w:t>
      </w:r>
      <w:r>
        <w:t xml:space="preserve"> </w:t>
      </w:r>
      <w:r>
        <w:rPr>
          <w:rFonts w:hint="eastAsia"/>
        </w:rPr>
        <w:t>xxxxxxxxx</w:t>
      </w:r>
      <w:r>
        <w:rPr>
          <w:rFonts w:hint="eastAsia"/>
          <w:lang w:eastAsia="zh-CN"/>
        </w:rPr>
        <w:t>English</w:t>
      </w:r>
    </w:p>
    <w:p w14:paraId="6666D7C0">
      <w:pPr>
        <w:pStyle w:val="42"/>
        <w:rPr>
          <w:rFonts w:cs="Times New Roman"/>
        </w:rPr>
      </w:pPr>
      <w:r>
        <w:rPr>
          <w:rFonts w:hint="eastAsia"/>
        </w:rPr>
        <w:t>文字文字X</w:t>
      </w:r>
      <w:r>
        <w:t>XXXXXXXXXXX1234567891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，X</w:t>
      </w:r>
      <w:r>
        <w:t>XXXXXXXXXXXX</w:t>
      </w:r>
      <w:r>
        <w:rPr>
          <w:rFonts w:hint="eastAsia"/>
        </w:rPr>
        <w:t>。</w:t>
      </w:r>
    </w:p>
    <w:p w14:paraId="312EBE0A">
      <w:pPr>
        <w:pStyle w:val="63"/>
      </w:pPr>
      <w:r>
        <w:rPr>
          <w:rFonts w:hint="eastAsia" w:ascii="黑体" w:hAnsi="黑体"/>
        </w:rPr>
        <w:t>注：</w:t>
      </w:r>
      <w:r>
        <w:rPr>
          <w:rFonts w:hint="eastAsia" w:eastAsia="宋体"/>
        </w:rPr>
        <w:t xml:space="preserve">改写GB/T </w:t>
      </w:r>
      <w:r>
        <w:rPr>
          <w:rFonts w:eastAsia="宋体"/>
        </w:rPr>
        <w:t>FFFF</w:t>
      </w:r>
      <w:r>
        <w:rPr>
          <w:rFonts w:hint="eastAsia" w:eastAsia="宋体"/>
        </w:rPr>
        <w:t>—2014</w:t>
      </w:r>
      <w:r>
        <w:rPr>
          <w:rFonts w:eastAsia="宋体"/>
          <w:vertAlign w:val="superscript"/>
        </w:rPr>
        <w:t>[1]</w:t>
      </w:r>
      <w:r>
        <w:rPr>
          <w:rFonts w:hint="eastAsia" w:eastAsia="宋体"/>
        </w:rPr>
        <w:t>，定义3.2。</w:t>
      </w:r>
    </w:p>
    <w:p w14:paraId="0165D675">
      <w:pPr>
        <w:pStyle w:val="39"/>
        <w:rPr>
          <w:rFonts w:cs="Times New Roman"/>
        </w:rPr>
      </w:pPr>
      <w:bookmarkStart w:id="29" w:name="_Toc942029"/>
      <w:bookmarkEnd w:id="29"/>
      <w:bookmarkStart w:id="30" w:name="_Toc942358"/>
      <w:bookmarkEnd w:id="30"/>
      <w:bookmarkStart w:id="31" w:name="_Toc1651892"/>
      <w:r>
        <w:t>XXXXXXXXX</w:t>
      </w:r>
      <w:r>
        <w:rPr>
          <w:rFonts w:hint="eastAsia"/>
        </w:rPr>
        <w:t>文字文字1</w:t>
      </w:r>
      <w:r>
        <w:t>11222</w:t>
      </w:r>
      <w:bookmarkEnd w:id="31"/>
    </w:p>
    <w:p w14:paraId="3AE0ECB8">
      <w:pPr>
        <w:pStyle w:val="55"/>
        <w:rPr>
          <w:rFonts w:eastAsia="宋体"/>
        </w:rPr>
      </w:pPr>
      <w:bookmarkStart w:id="32" w:name="_Toc1651893"/>
      <w:bookmarkStart w:id="33" w:name="_Hlk1649173"/>
      <w:r>
        <w:rPr>
          <w:rFonts w:hint="eastAsia" w:eastAsia="宋体"/>
        </w:rPr>
        <w:t>XXXXXXX文字文字1</w:t>
      </w:r>
      <w:r>
        <w:rPr>
          <w:rFonts w:eastAsia="宋体"/>
        </w:rPr>
        <w:t>12456</w:t>
      </w:r>
      <w:r>
        <w:rPr>
          <w:rFonts w:hint="eastAsia" w:eastAsia="宋体"/>
        </w:rPr>
        <w:t>XX</w:t>
      </w:r>
      <w:r>
        <w:rPr>
          <w:rFonts w:eastAsia="宋体"/>
        </w:rPr>
        <w:t>XXXXXXXXXXXXXXXXXX</w:t>
      </w:r>
      <w:r>
        <w:rPr>
          <w:rFonts w:hint="eastAsia" w:eastAsia="宋体"/>
        </w:rPr>
        <w:t>XXXXX，XXXXXXXXXXXXX。</w:t>
      </w:r>
      <w:bookmarkEnd w:id="32"/>
      <w:bookmarkEnd w:id="33"/>
    </w:p>
    <w:p w14:paraId="61E61ABF">
      <w:pPr>
        <w:pStyle w:val="55"/>
        <w:rPr>
          <w:rFonts w:eastAsia="宋体"/>
        </w:rPr>
      </w:pPr>
      <w:bookmarkStart w:id="34" w:name="_Toc1651894"/>
      <w:r>
        <w:rPr>
          <w:rFonts w:hint="eastAsia" w:eastAsia="宋体"/>
        </w:rPr>
        <w:t>XXXXXXXXXX文字文字1</w:t>
      </w:r>
      <w:r>
        <w:rPr>
          <w:rFonts w:eastAsia="宋体"/>
        </w:rPr>
        <w:t>12456</w:t>
      </w:r>
      <w:r>
        <w:rPr>
          <w:rFonts w:hint="eastAsia" w:eastAsia="宋体"/>
        </w:rPr>
        <w:t>XXXXXXXXXXXXXXXXXXXXX，XXXXXXXXXXXXX，符合</w:t>
      </w:r>
      <w:r>
        <w:rPr>
          <w:rFonts w:eastAsia="宋体"/>
        </w:rPr>
        <w:t>GB/T CCCC</w:t>
      </w:r>
      <w:r>
        <w:rPr>
          <w:rFonts w:hint="eastAsia" w:eastAsia="宋体"/>
        </w:rPr>
        <w:t>的要求。</w:t>
      </w:r>
      <w:bookmarkEnd w:id="34"/>
    </w:p>
    <w:p w14:paraId="539CF6C4">
      <w:pPr>
        <w:pStyle w:val="55"/>
        <w:rPr>
          <w:rFonts w:eastAsia="宋体"/>
        </w:rPr>
      </w:pPr>
      <w:bookmarkStart w:id="35" w:name="_Toc1651895"/>
      <w:r>
        <w:rPr>
          <w:rFonts w:hint="eastAsia" w:eastAsia="宋体"/>
        </w:rPr>
        <w:t>XXXXXXXXXXXX文字文字1</w:t>
      </w:r>
      <w:r>
        <w:rPr>
          <w:rFonts w:eastAsia="宋体"/>
        </w:rPr>
        <w:t>12456</w:t>
      </w:r>
      <w:r>
        <w:rPr>
          <w:rFonts w:hint="eastAsia" w:eastAsia="宋体"/>
        </w:rPr>
        <w:t>XXXXXXXXXXXXXXXXXXX，XXXXXXXXXXXXX，XXXXXXXXXXXXXXXXXX，XXXXXXXXXXXXX，XXXXXXXXXXXXX，XXXXXXXXXXXXX。</w:t>
      </w:r>
      <w:bookmarkEnd w:id="35"/>
    </w:p>
    <w:p w14:paraId="30D46553">
      <w:pPr>
        <w:pStyle w:val="39"/>
      </w:pPr>
      <w:bookmarkStart w:id="36" w:name="_Toc1651896"/>
      <w:r>
        <w:rPr>
          <w:rFonts w:hint="eastAsia"/>
        </w:rPr>
        <w:t>X</w:t>
      </w:r>
      <w:r>
        <w:t>XXXXXXXXX</w:t>
      </w:r>
      <w:r>
        <w:rPr>
          <w:rFonts w:hint="eastAsia"/>
        </w:rPr>
        <w:t>文字文字1</w:t>
      </w:r>
      <w:r>
        <w:t>11222</w:t>
      </w:r>
      <w:bookmarkEnd w:id="36"/>
    </w:p>
    <w:p w14:paraId="5F3FE0C4">
      <w:pPr>
        <w:pStyle w:val="55"/>
        <w:rPr>
          <w:rFonts w:cs="Times New Roman"/>
        </w:rPr>
      </w:pPr>
      <w:bookmarkStart w:id="37" w:name="_Toc1651897"/>
      <w:r>
        <w:rPr>
          <w:rFonts w:hint="eastAsia"/>
        </w:rPr>
        <w:t>XXX文字文字111222</w:t>
      </w:r>
      <w:bookmarkEnd w:id="37"/>
    </w:p>
    <w:p w14:paraId="309EA136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文字文字XXXXXXXXXXXX1234567891，XXXXXXXXXXXXX，XXXXXXXXXXXXXXXXXX，XXXXXXXXXXXXX，XXXXXXXXXXXXX，XXXXXXXXXXXXX满足</w:t>
      </w:r>
      <w:r>
        <w:t>GB/T EEEEE—2016</w:t>
      </w:r>
      <w:r>
        <w:rPr>
          <w:rFonts w:hint="eastAsia"/>
        </w:rPr>
        <w:t>中7</w:t>
      </w:r>
      <w:r>
        <w:t>.2</w:t>
      </w:r>
      <w:r>
        <w:rPr>
          <w:rFonts w:hint="eastAsia"/>
        </w:rPr>
        <w:t>的规定。</w:t>
      </w:r>
    </w:p>
    <w:p w14:paraId="1D8FFF6D">
      <w:pPr>
        <w:pStyle w:val="55"/>
        <w:rPr>
          <w:rFonts w:cs="Times New Roman"/>
        </w:rPr>
      </w:pPr>
      <w:bookmarkStart w:id="38" w:name="_Toc1651898"/>
      <w:r>
        <w:rPr>
          <w:rFonts w:hint="eastAsia"/>
        </w:rPr>
        <w:t>XXX文字文字111222</w:t>
      </w:r>
      <w:bookmarkEnd w:id="38"/>
    </w:p>
    <w:p w14:paraId="3846CA7F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文字文字XXXXXXXXXXXX1234567891，XXXXXXXXXXXXX，XXXXXXXXXXXXXXXXXX，XXXXXXXXXXXXX，XXXXXXXXXXXXX，XXXXXXXXXXXXX。</w:t>
      </w:r>
    </w:p>
    <w:p w14:paraId="0ED33212">
      <w:pPr>
        <w:pStyle w:val="55"/>
        <w:rPr>
          <w:rFonts w:cs="Times New Roman"/>
        </w:rPr>
      </w:pPr>
      <w:bookmarkStart w:id="39" w:name="_Toc1651899"/>
      <w:r>
        <w:rPr>
          <w:rFonts w:hint="eastAsia"/>
        </w:rPr>
        <w:t>XXX文字文字111222</w:t>
      </w:r>
      <w:bookmarkEnd w:id="39"/>
    </w:p>
    <w:p w14:paraId="42EEDB8C">
      <w:pPr>
        <w:pStyle w:val="64"/>
        <w:spacing w:before="156" w:after="156"/>
      </w:pPr>
      <w:r>
        <w:rPr>
          <w:rFonts w:hint="eastAsia"/>
        </w:rPr>
        <w:t>XXX文字文字111222</w:t>
      </w:r>
    </w:p>
    <w:p w14:paraId="37CC2968">
      <w:pPr>
        <w:pStyle w:val="42"/>
      </w:pPr>
      <w:r>
        <w:rPr>
          <w:rFonts w:hint="eastAsia"/>
        </w:rPr>
        <w:t>文字文字XXXXXXXXXXXX1234567891，XXXXXXXXXXXXX，XXXXXXXXXXXXXXXXXX。</w:t>
      </w:r>
    </w:p>
    <w:p w14:paraId="270F23DB">
      <w:pPr>
        <w:pStyle w:val="64"/>
        <w:spacing w:before="156" w:after="156"/>
      </w:pPr>
      <w:r>
        <w:rPr>
          <w:rFonts w:hint="eastAsia"/>
        </w:rPr>
        <w:t>XXX文字文字111222</w:t>
      </w:r>
    </w:p>
    <w:p w14:paraId="0ADF5870">
      <w:pPr>
        <w:pStyle w:val="42"/>
        <w:rPr>
          <w:rFonts w:cs="Times New Roman"/>
        </w:rPr>
      </w:pPr>
      <w:r>
        <w:rPr>
          <w:rFonts w:hint="eastAsia"/>
        </w:rPr>
        <w:t>文字文字XXXXXXXXXXXX1234567891，XXXXXXXXXXXXX，XXXXXXXXXXXXXXXXXX，XXXXXXXXXXXXX，XXXXXXXXXXXXX，XXXXXXXXXXXXX。</w:t>
      </w:r>
    </w:p>
    <w:p w14:paraId="355065EE">
      <w:pPr>
        <w:pStyle w:val="64"/>
        <w:spacing w:before="156" w:after="156"/>
      </w:pPr>
      <w:bookmarkStart w:id="40" w:name="_Hlk1649666"/>
      <w:r>
        <w:rPr>
          <w:rFonts w:hint="eastAsia"/>
        </w:rPr>
        <w:t>XXX文字文字111222</w:t>
      </w:r>
      <w:bookmarkEnd w:id="40"/>
    </w:p>
    <w:p w14:paraId="68631980">
      <w:pPr>
        <w:pStyle w:val="42"/>
        <w:rPr>
          <w:rFonts w:cs="Times New Roman"/>
        </w:rPr>
      </w:pPr>
      <w:r>
        <w:rPr>
          <w:rFonts w:hint="eastAsia"/>
        </w:rPr>
        <w:t>文字文字XXXXXXXXXXXX1234567891，XXXXXXXXXXXXX，XXXXXXXXXXXXXXXXXX，XXXXXXXXXXXXX，XXXXXXXXXXXXX，XXXXXXXXXXXX</w:t>
      </w:r>
      <w:r>
        <w:t>XXXXXXXX</w:t>
      </w:r>
      <w:r>
        <w:rPr>
          <w:rFonts w:hint="eastAsia"/>
        </w:rPr>
        <w:t>X。满足</w:t>
      </w:r>
      <w:r>
        <w:t>GB/T BBBB</w:t>
      </w:r>
      <w:r>
        <w:rPr>
          <w:rFonts w:hint="eastAsia"/>
        </w:rPr>
        <w:t>的要求。</w:t>
      </w:r>
    </w:p>
    <w:p w14:paraId="17DEC7F6">
      <w:pPr>
        <w:pStyle w:val="39"/>
        <w:rPr>
          <w:rFonts w:cs="Times New Roman"/>
        </w:rPr>
      </w:pPr>
      <w:bookmarkStart w:id="41" w:name="_Toc1651900"/>
      <w:r>
        <w:rPr>
          <w:rFonts w:hint="eastAsia"/>
        </w:rPr>
        <w:t>XXX文字文字111222</w:t>
      </w:r>
      <w:bookmarkEnd w:id="41"/>
    </w:p>
    <w:p w14:paraId="58A9F7A4">
      <w:pPr>
        <w:pStyle w:val="55"/>
        <w:rPr>
          <w:rFonts w:cs="Times New Roman"/>
        </w:rPr>
      </w:pPr>
      <w:bookmarkStart w:id="42" w:name="_Toc1651901"/>
      <w:r>
        <w:rPr>
          <w:rFonts w:hint="eastAsia"/>
        </w:rPr>
        <w:t>XXX文字文字111222</w:t>
      </w:r>
      <w:bookmarkEnd w:id="42"/>
    </w:p>
    <w:p w14:paraId="68B416E7">
      <w:pPr>
        <w:pStyle w:val="64"/>
        <w:spacing w:before="156" w:after="156"/>
        <w:rPr>
          <w:rFonts w:ascii="宋体" w:cs="Times New Roman"/>
        </w:rPr>
      </w:pPr>
      <w:r>
        <w:rPr>
          <w:rFonts w:hint="eastAsia"/>
        </w:rPr>
        <w:t>XXX文字文字111222</w:t>
      </w:r>
    </w:p>
    <w:p w14:paraId="21149E70">
      <w:pPr>
        <w:pStyle w:val="42"/>
        <w:rPr>
          <w:rFonts w:cs="Times New Roman"/>
        </w:rPr>
      </w:pPr>
      <w:r>
        <w:rPr>
          <w:rFonts w:hint="eastAsia"/>
        </w:rPr>
        <w:t>文字文字XXXXXXXXXXXX1234567891，XXXXXXXXXXXXX，XXXXXXXXXXXXXXXXXX，XXXXXXXXXXXXX，XXXXXXXXXXXXX，XXXXXXXXXXXX</w:t>
      </w:r>
      <w:r>
        <w:t>XXXXX</w:t>
      </w:r>
      <w:r>
        <w:rPr>
          <w:rFonts w:hint="eastAsia"/>
        </w:rPr>
        <w:t>X。符合满足</w:t>
      </w:r>
      <w:r>
        <w:t>GB/T AAAA</w:t>
      </w:r>
      <w:r>
        <w:rPr>
          <w:rFonts w:hint="eastAsia"/>
        </w:rPr>
        <w:t>的规定。</w:t>
      </w:r>
    </w:p>
    <w:p w14:paraId="0D5379A5">
      <w:pPr>
        <w:pStyle w:val="63"/>
      </w:pPr>
      <w:r>
        <w:rPr>
          <w:rFonts w:hint="eastAsia" w:ascii="黑体" w:hAnsi="黑体" w:cs="黑体"/>
        </w:rPr>
        <w:t>注1：</w:t>
      </w:r>
      <w:r>
        <w:rPr>
          <w:rFonts w:hint="eastAsia" w:eastAsia="宋体"/>
        </w:rPr>
        <w:t>X</w:t>
      </w:r>
      <w:r>
        <w:rPr>
          <w:rFonts w:eastAsia="宋体"/>
        </w:rPr>
        <w:t>XXXXXXXX</w:t>
      </w:r>
      <w:r>
        <w:rPr>
          <w:rFonts w:hint="eastAsia" w:eastAsia="宋体"/>
        </w:rPr>
        <w:t xml:space="preserve">参照满足GB/T </w:t>
      </w:r>
      <w:r>
        <w:rPr>
          <w:rFonts w:eastAsia="宋体"/>
        </w:rPr>
        <w:t>HHHH</w:t>
      </w:r>
      <w:r>
        <w:rPr>
          <w:rFonts w:eastAsia="宋体"/>
          <w:vertAlign w:val="superscript"/>
        </w:rPr>
        <w:t>[2]</w:t>
      </w:r>
    </w:p>
    <w:p w14:paraId="566E7898">
      <w:pPr>
        <w:pStyle w:val="63"/>
        <w:rPr>
          <w:rFonts w:ascii="黑体" w:hAnsi="黑体" w:cs="黑体"/>
        </w:rPr>
      </w:pPr>
      <w:r>
        <w:rPr>
          <w:rFonts w:hint="eastAsia" w:ascii="黑体" w:hAnsi="黑体" w:cs="黑体"/>
        </w:rPr>
        <w:t>注2：</w:t>
      </w:r>
      <w:r>
        <w:rPr>
          <w:rFonts w:eastAsia="宋体" w:cs="黑体"/>
        </w:rPr>
        <w:t>XXXXXXXXX。</w:t>
      </w:r>
    </w:p>
    <w:p w14:paraId="1872B775">
      <w:pPr>
        <w:pStyle w:val="64"/>
        <w:spacing w:before="156" w:after="156"/>
        <w:rPr>
          <w:rFonts w:ascii="宋体" w:cs="Times New Roman"/>
        </w:rPr>
      </w:pPr>
      <w:r>
        <w:rPr>
          <w:rFonts w:hint="eastAsia"/>
        </w:rPr>
        <w:t>XXX文字文字111222</w:t>
      </w:r>
    </w:p>
    <w:p w14:paraId="03F4C36C">
      <w:pPr>
        <w:pStyle w:val="42"/>
      </w:pPr>
      <w:r>
        <w:rPr>
          <w:rFonts w:hint="eastAsia"/>
        </w:rPr>
        <w:t>文字文字XXXXXXXXXXXX1234567891，XXXXXXXXXXXXX，XXXXXXXXXXXXXXXXXX。</w:t>
      </w:r>
    </w:p>
    <w:p w14:paraId="1349D51C">
      <w:pPr>
        <w:pStyle w:val="42"/>
        <w:rPr>
          <w:rFonts w:cs="Times New Roman"/>
        </w:rPr>
      </w:pPr>
      <w:r>
        <w:rPr>
          <w:rFonts w:hint="eastAsia"/>
        </w:rPr>
        <w:t>见附录A。</w:t>
      </w:r>
    </w:p>
    <w:p w14:paraId="01E855E0">
      <w:pPr>
        <w:pStyle w:val="64"/>
        <w:spacing w:before="156" w:after="156"/>
        <w:rPr>
          <w:rFonts w:ascii="宋体" w:cs="Times New Roman"/>
        </w:rPr>
      </w:pPr>
      <w:r>
        <w:rPr>
          <w:rFonts w:hint="eastAsia"/>
        </w:rPr>
        <w:t>XXX文字文字111222</w:t>
      </w:r>
    </w:p>
    <w:p w14:paraId="493311D8">
      <w:pPr>
        <w:pStyle w:val="42"/>
      </w:pPr>
      <w:r>
        <w:rPr>
          <w:rFonts w:hint="eastAsia"/>
        </w:rPr>
        <w:t>文字文字XXXXXXXXXXXX1234567891，XXXXXXXXXXXXX，XXXXXXXXXXXXXXXXXX，XXXXXXXXXXXXX，XXXXXXXXXXXXX，XXXXXXXXXXXX</w:t>
      </w:r>
      <w:r>
        <w:t>XXXXX</w:t>
      </w:r>
      <w:r>
        <w:rPr>
          <w:rFonts w:hint="eastAsia"/>
        </w:rPr>
        <w:t>X，如图1所示。</w:t>
      </w:r>
    </w:p>
    <w:p w14:paraId="2E83A02A">
      <w:pPr>
        <w:pStyle w:val="42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121285</wp:posOffset>
                </wp:positionV>
                <wp:extent cx="4256405" cy="1500505"/>
                <wp:effectExtent l="0" t="0" r="0" b="4445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6405" cy="1500505"/>
                          <a:chOff x="0" y="0"/>
                          <a:chExt cx="4256405" cy="150050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200025"/>
                            <a:ext cx="1574800" cy="174625"/>
                            <a:chOff x="0" y="0"/>
                            <a:chExt cx="1574800" cy="174625"/>
                          </a:xfrm>
                        </wpg:grpSpPr>
                        <wps:wsp>
                          <wps:cNvPr id="53" name="直接连接符 53"/>
                          <wps:cNvCnPr/>
                          <wps:spPr bwMode="auto">
                            <a:xfrm>
                              <a:off x="1466850" y="9525"/>
                              <a:ext cx="0" cy="165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" name="直接连接符 54"/>
                          <wps:cNvCnPr/>
                          <wps:spPr bwMode="auto">
                            <a:xfrm>
                              <a:off x="13620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 bwMode="auto">
                            <a:xfrm>
                              <a:off x="108585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7" name="直接连接符 17"/>
                          <wps:cNvCnPr/>
                          <wps:spPr bwMode="auto">
                            <a:xfrm>
                              <a:off x="83820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" name="直接连接符 18"/>
                          <wps:cNvCnPr/>
                          <wps:spPr bwMode="auto">
                            <a:xfrm>
                              <a:off x="5619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" name="直接连接符 19"/>
                          <wps:cNvCnPr/>
                          <wps:spPr bwMode="auto">
                            <a:xfrm>
                              <a:off x="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0" name="直接连接符 20"/>
                          <wps:cNvCnPr/>
                          <wps:spPr bwMode="auto">
                            <a:xfrm>
                              <a:off x="2952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9050" y="0"/>
                            <a:ext cx="4237355" cy="1500505"/>
                            <a:chOff x="0" y="0"/>
                            <a:chExt cx="4237355" cy="1500505"/>
                          </a:xfrm>
                        </wpg:grpSpPr>
                        <wps:wsp>
                          <wps:cNvPr id="56" name="直接连接符 56"/>
                          <wps:cNvCnPr/>
                          <wps:spPr bwMode="auto">
                            <a:xfrm flipH="1">
                              <a:off x="95250" y="200025"/>
                              <a:ext cx="1905" cy="1166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" name="直接连接符 57"/>
                          <wps:cNvCnPr/>
                          <wps:spPr bwMode="auto">
                            <a:xfrm>
                              <a:off x="381000" y="200025"/>
                              <a:ext cx="1905" cy="968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8" name="直接连接符 58"/>
                          <wps:cNvCnPr/>
                          <wps:spPr bwMode="auto">
                            <a:xfrm>
                              <a:off x="647700" y="200025"/>
                              <a:ext cx="0" cy="7588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9" name="直接连接符 59"/>
                          <wps:cNvCnPr/>
                          <wps:spPr bwMode="auto">
                            <a:xfrm>
                              <a:off x="933450" y="200025"/>
                              <a:ext cx="0" cy="560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0" name="直接连接符 60"/>
                          <wps:cNvCnPr/>
                          <wps:spPr bwMode="auto">
                            <a:xfrm flipH="1">
                              <a:off x="1171575" y="200025"/>
                              <a:ext cx="0" cy="362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" name="直接连接符 55"/>
                          <wps:cNvCnPr/>
                          <wps:spPr bwMode="auto">
                            <a:xfrm>
                              <a:off x="1447800" y="371475"/>
                              <a:ext cx="482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5" name="直接连接符 45"/>
                          <wps:cNvCnPr/>
                          <wps:spPr bwMode="auto">
                            <a:xfrm>
                              <a:off x="1171575" y="561975"/>
                              <a:ext cx="749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4" name="直接连接符 44"/>
                          <wps:cNvCnPr/>
                          <wps:spPr bwMode="auto">
                            <a:xfrm>
                              <a:off x="942975" y="762000"/>
                              <a:ext cx="9823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" name="直接连接符 43"/>
                          <wps:cNvCnPr/>
                          <wps:spPr bwMode="auto">
                            <a:xfrm>
                              <a:off x="647700" y="952500"/>
                              <a:ext cx="12738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" name="直接连接符 42"/>
                          <wps:cNvCnPr/>
                          <wps:spPr bwMode="auto">
                            <a:xfrm flipH="1">
                              <a:off x="381000" y="1162050"/>
                              <a:ext cx="154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" name="直接连接符 41"/>
                          <wps:cNvCnPr/>
                          <wps:spPr bwMode="auto">
                            <a:xfrm flipH="1">
                              <a:off x="95250" y="1362075"/>
                              <a:ext cx="1832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4245448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0C24B23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  <w:szCs w:val="18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8C956A8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  <w:szCs w:val="18"/>
                                  </w:rPr>
                                  <w:t>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025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F0E35CE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0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F332AA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125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8F91F04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575" y="180975"/>
                              <a:ext cx="2303780" cy="1319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827B313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年号</w:t>
                                </w:r>
                              </w:p>
                              <w:p w14:paraId="460D927B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短横线分隔符</w:t>
                                </w:r>
                              </w:p>
                              <w:p w14:paraId="11B94377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标准顺序号</w:t>
                                </w:r>
                              </w:p>
                              <w:p w14:paraId="0B5DEA59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社会团体代号</w:t>
                                </w:r>
                              </w:p>
                              <w:p w14:paraId="2CF42210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宋体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斜线分隔符</w:t>
                                </w:r>
                              </w:p>
                              <w:p w14:paraId="2CCB8F7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宋体"/>
                                    <w:kern w:val="0"/>
                                    <w:sz w:val="18"/>
                                  </w:rPr>
                                  <w:t>团体标准代号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35pt;margin-top:9.55pt;height:118.15pt;width:335.15pt;mso-wrap-distance-bottom:0pt;mso-wrap-distance-left:9pt;mso-wrap-distance-right:9pt;mso-wrap-distance-top:0pt;z-index:251661312;mso-width-relative:page;mso-height-relative:page;" coordsize="4256405,1500505" o:gfxdata="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">
                <o:lock v:ext="edit" aspectratio="f"/>
                <v:group id="_x0000_s1026" o:spid="_x0000_s1026" o:spt="203" style="position:absolute;left:0;top:200025;height:174625;width:1574800;" coordsize="1574800,17462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466850;top:9525;height:165100;width: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362075;top:0;height:0;width:212725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085850;top:0;height:0;width:212725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838200;top:0;height:0;width:212725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561975;top:0;height:0;width:212725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21272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295275;top:0;height:0;width:21272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9050;top:0;height:1500505;width:4237355;" coordsize="4237355,150050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95250;top:200025;flip:x;height:1166495;width:1905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381000;top:200025;height:968375;width:1905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647700;top:200025;height:758825;width: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933450;top:200025;height:560705;width: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171575;top:200025;flip:x;height:362585;width:0;" filled="f" stroked="t" coordsize="21600,2160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447800;top:371475;height:1270;width:48260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171575;top:561975;height:0;width:749935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942975;top:762000;height:0;width:982345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647700;top:952500;height:0;width:127381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381000;top:1162050;flip:x;height:0;width:1544320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95250;top:1362075;flip:x;height:0;width:183261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shape id="文本框 2" o:spid="_x0000_s1026" o:spt="202" type="#_x0000_t202" style="position:absolute;left:0;top:0;height:180975;width:200025;v-text-anchor:middle;" filled="f" stroked="f" coordsize="21600,21600" o:gfxdata="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USyP7gAAADa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 w14:paraId="64245448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304800;top:0;height:180975;width:200025;v-text-anchor:middle;" filled="f" stroked="f" coordsize="21600,21600" o:gfxdata="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5eD1rUAAADaAAAADwAA&#10;AAAAAAABACAAAAAiAAAAZHJzL2Rvd25yZXYueG1sUEsBAhQAFAAAAAgAh07iQDMvBZ47AAAAOQAA&#10;ABAAAAAAAAAAAQAgAAAABAEAAGRycy9zaGFwZXhtbC54bWxQSwUGAAAAAAYABgBbAQAArgM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 w14:paraId="60C24B2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095375;top:0;height:180975;width:200025;v-text-anchor:middle;" filled="f" stroked="f" coordsize="21600,21600" o:gfxdata="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5a7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 w14:paraId="18C956A8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</w:rPr>
                            <w:t>—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81025;top:57150;height:123825;width:133350;v-text-anchor:middle;" fillcolor="#FFFFFF" filled="t" stroked="t" coordsize="21600,21600" o:gfxdata="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T15Q7UAAADbAAAADwAA&#10;AAAAAAABACAAAAAiAAAAZHJzL2Rvd25yZXYueG1sUEsBAhQAFAAAAAgAh07iQDMvBZ47AAAAOQAA&#10;ABAAAAAAAAAAAQAgAAAABAEAAGRycy9zaGFwZXhtbC54bWxQSwUGAAAAAAYABgBbAQAArg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mm,0mm,0mm,0mm">
                      <w:txbxContent>
                        <w:p w14:paraId="7F0E35C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857250;top:57150;height:123825;width:133350;v-text-anchor:middle;" fillcolor="#FFFFFF" filled="t" stroked="t" coordsize="21600,21600" o:gfxdata="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Ura27UAAADbAAAADwAA&#10;AAAAAAABACAAAAAiAAAAZHJzL2Rvd25yZXYueG1sUEsBAhQAFAAAAAgAh07iQDMvBZ47AAAAOQAA&#10;ABAAAAAAAAAAAQAgAAAABAEAAGRycy9zaGFwZXhtbC54bWxQSwUGAAAAAAYABgBbAQAArg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mm,0mm,0mm,0mm">
                      <w:txbxContent>
                        <w:p w14:paraId="5F332AA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1381125;top:57150;height:123825;width:133350;v-text-anchor:middle;" fillcolor="#FFFFFF" filled="t" stroked="t" coordsize="21600,21600" o:gfxdata="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gZ/QLUAAADbAAAADwAA&#10;AAAAAAABACAAAAAiAAAAZHJzL2Rvd25yZXYueG1sUEsBAhQAFAAAAAgAh07iQDMvBZ47AAAAOQAA&#10;ABAAAAAAAAAAAQAgAAAABAEAAGRycy9zaGFwZXhtbC54bWxQSwUGAAAAAAYABgBbAQAArg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mm,0mm,0mm,0mm">
                      <w:txbxContent>
                        <w:p w14:paraId="48F91F0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1933575;top:180975;height:1319530;width:2303780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1827B313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年号</w:t>
                          </w:r>
                        </w:p>
                        <w:p w14:paraId="460D927B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短横线分隔符</w:t>
                          </w:r>
                        </w:p>
                        <w:p w14:paraId="11B94377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标准顺序号</w:t>
                          </w:r>
                        </w:p>
                        <w:p w14:paraId="0B5DEA59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社会团体代号</w:t>
                          </w:r>
                        </w:p>
                        <w:p w14:paraId="2CF42210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宋体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斜线分隔符</w:t>
                          </w:r>
                        </w:p>
                        <w:p w14:paraId="2CCB8F7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kern w:val="0"/>
                              <w:sz w:val="18"/>
                            </w:rPr>
                            <w:t>团体标准代号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344B502">
      <w:pPr>
        <w:pStyle w:val="42"/>
      </w:pPr>
    </w:p>
    <w:p w14:paraId="490EE2CB">
      <w:pPr>
        <w:pStyle w:val="42"/>
      </w:pPr>
    </w:p>
    <w:p w14:paraId="0CD757C1">
      <w:pPr>
        <w:pStyle w:val="42"/>
      </w:pPr>
    </w:p>
    <w:p w14:paraId="4B3629D6">
      <w:pPr>
        <w:pStyle w:val="42"/>
      </w:pPr>
    </w:p>
    <w:p w14:paraId="72537133">
      <w:pPr>
        <w:pStyle w:val="42"/>
      </w:pPr>
    </w:p>
    <w:p w14:paraId="38F33697">
      <w:pPr>
        <w:pStyle w:val="42"/>
      </w:pPr>
    </w:p>
    <w:p w14:paraId="02354809">
      <w:pPr>
        <w:pStyle w:val="42"/>
      </w:pPr>
    </w:p>
    <w:p w14:paraId="6EB59349">
      <w:pPr>
        <w:pStyle w:val="42"/>
      </w:pPr>
    </w:p>
    <w:p w14:paraId="2B3AA522">
      <w:pPr>
        <w:pStyle w:val="63"/>
      </w:pPr>
      <w:r>
        <w:rPr>
          <w:rFonts w:hint="eastAsia" w:ascii="黑体" w:hAnsi="黑体" w:cs="黑体"/>
        </w:rPr>
        <w:t>注：</w:t>
      </w:r>
      <w:r>
        <w:rPr>
          <w:rFonts w:hint="eastAsia" w:eastAsia="宋体" w:cs="黑体"/>
        </w:rPr>
        <w:t>社会</w:t>
      </w:r>
      <w:r>
        <w:rPr>
          <w:rFonts w:hint="eastAsia" w:eastAsia="宋体"/>
        </w:rPr>
        <w:t>团体代号与标准顺序号之间空半个汉字的间隙，标准顺序号与年号之间的连接号为中一字线。</w:t>
      </w:r>
    </w:p>
    <w:p w14:paraId="03DDC4EC">
      <w:pPr>
        <w:pStyle w:val="68"/>
        <w:spacing w:before="156" w:after="156"/>
      </w:pPr>
      <w:bookmarkStart w:id="43" w:name="_Toc1653815"/>
      <w:r>
        <w:rPr>
          <w:rFonts w:hint="eastAsia"/>
        </w:rPr>
        <w:t>X</w:t>
      </w:r>
      <w:r>
        <w:t>XXXX</w:t>
      </w:r>
      <w:bookmarkEnd w:id="43"/>
    </w:p>
    <w:p w14:paraId="773C71E4">
      <w:pPr>
        <w:autoSpaceDE w:val="0"/>
        <w:autoSpaceDN w:val="0"/>
        <w:spacing w:line="240" w:lineRule="auto"/>
        <w:ind w:firstLine="360" w:firstLineChars="200"/>
        <w:jc w:val="left"/>
        <w:rPr>
          <w:rFonts w:ascii="Times New Roman" w:hAnsi="Times New Roman" w:eastAsia="黑体" w:cs="黑体"/>
          <w:kern w:val="0"/>
          <w:sz w:val="18"/>
          <w:szCs w:val="18"/>
        </w:rPr>
      </w:pPr>
      <w:r>
        <w:rPr>
          <w:rFonts w:hint="eastAsia" w:ascii="Times New Roman" w:hAnsi="Times New Roman" w:eastAsia="黑体" w:cs="黑体"/>
          <w:kern w:val="0"/>
          <w:sz w:val="18"/>
          <w:szCs w:val="18"/>
        </w:rPr>
        <w:t>示例1：</w:t>
      </w:r>
    </w:p>
    <w:p w14:paraId="097B3A4D">
      <w:pPr>
        <w:pStyle w:val="42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T / </w:t>
      </w:r>
      <w:r>
        <w:rPr>
          <w:rFonts w:hint="eastAsia"/>
          <w:sz w:val="18"/>
          <w:szCs w:val="18"/>
          <w:lang w:eastAsia="zh-CN"/>
        </w:rPr>
        <w:t>FJMES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115</w:t>
      </w:r>
      <w:r>
        <w:rPr>
          <w:sz w:val="18"/>
          <w:szCs w:val="18"/>
        </w:rPr>
        <w:t xml:space="preserve"> — </w:t>
      </w:r>
      <w:r>
        <w:rPr>
          <w:rFonts w:hint="eastAsia"/>
          <w:sz w:val="18"/>
          <w:szCs w:val="18"/>
        </w:rPr>
        <w:t>2015</w:t>
      </w:r>
    </w:p>
    <w:p w14:paraId="50F79C49">
      <w:pPr>
        <w:pStyle w:val="42"/>
        <w:ind w:firstLine="360"/>
        <w:rPr>
          <w:rFonts w:ascii="黑体" w:hAnsi="黑体" w:eastAsia="黑体" w:cs="Times New Roman"/>
          <w:kern w:val="0"/>
          <w:sz w:val="18"/>
          <w:szCs w:val="18"/>
        </w:rPr>
      </w:pPr>
      <w:r>
        <w:rPr>
          <w:rFonts w:hint="eastAsia" w:ascii="黑体" w:hAnsi="黑体" w:eastAsia="黑体" w:cs="Times New Roman"/>
          <w:kern w:val="0"/>
          <w:sz w:val="18"/>
          <w:szCs w:val="18"/>
        </w:rPr>
        <w:t>示例2：</w:t>
      </w:r>
    </w:p>
    <w:p w14:paraId="577843C2">
      <w:pPr>
        <w:pStyle w:val="42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T / </w:t>
      </w:r>
      <w:r>
        <w:rPr>
          <w:rFonts w:hint="eastAsia"/>
          <w:sz w:val="18"/>
          <w:szCs w:val="18"/>
          <w:lang w:eastAsia="zh-CN"/>
        </w:rPr>
        <w:t>FJMES</w:t>
      </w:r>
      <w:r>
        <w:rPr>
          <w:sz w:val="18"/>
          <w:szCs w:val="18"/>
        </w:rPr>
        <w:t xml:space="preserve"> 618.1 — 2016</w:t>
      </w:r>
    </w:p>
    <w:p w14:paraId="3BCC54A0">
      <w:pPr>
        <w:pStyle w:val="42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T / </w:t>
      </w:r>
      <w:r>
        <w:rPr>
          <w:rFonts w:hint="eastAsia"/>
          <w:sz w:val="18"/>
          <w:szCs w:val="18"/>
          <w:lang w:eastAsia="zh-CN"/>
        </w:rPr>
        <w:t>FJMES</w:t>
      </w:r>
      <w:r>
        <w:rPr>
          <w:sz w:val="18"/>
          <w:szCs w:val="18"/>
        </w:rPr>
        <w:t xml:space="preserve"> 618.2 — 2016</w:t>
      </w:r>
    </w:p>
    <w:p w14:paraId="28D74E3A">
      <w:pPr>
        <w:pStyle w:val="42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T / </w:t>
      </w:r>
      <w:r>
        <w:rPr>
          <w:rFonts w:hint="eastAsia"/>
          <w:sz w:val="18"/>
          <w:szCs w:val="18"/>
          <w:lang w:eastAsia="zh-CN"/>
        </w:rPr>
        <w:t>FJMES</w:t>
      </w:r>
      <w:r>
        <w:rPr>
          <w:sz w:val="18"/>
          <w:szCs w:val="18"/>
        </w:rPr>
        <w:t xml:space="preserve"> 618.3 — 2016</w:t>
      </w:r>
    </w:p>
    <w:p w14:paraId="46EF3111">
      <w:pPr>
        <w:pStyle w:val="42"/>
      </w:pPr>
      <w:r>
        <w:rPr>
          <w:rFonts w:hint="eastAsia"/>
        </w:rPr>
        <w:t>文字文字XXXXXXXXXXXX1234567891，XXXXXXXXXXXXX，XXXXXXXXXXXXXXXXXX，XXXXXXXXXXXXX，XXXXXXXXXXXXX，XXXXXXXXXXXX</w:t>
      </w:r>
      <w:r>
        <w:t>XXXXX</w:t>
      </w:r>
      <w:r>
        <w:rPr>
          <w:rFonts w:hint="eastAsia"/>
        </w:rPr>
        <w:t>X。</w:t>
      </w:r>
    </w:p>
    <w:p w14:paraId="07866C7D">
      <w:pPr>
        <w:pStyle w:val="55"/>
        <w:rPr>
          <w:rFonts w:cs="Times New Roman"/>
        </w:rPr>
      </w:pPr>
      <w:bookmarkStart w:id="44" w:name="_Toc1651902"/>
      <w:r>
        <w:rPr>
          <w:rFonts w:hint="eastAsia"/>
        </w:rPr>
        <w:t>XXX文字文字111222</w:t>
      </w:r>
      <w:bookmarkEnd w:id="44"/>
    </w:p>
    <w:p w14:paraId="707304A7">
      <w:pPr>
        <w:pStyle w:val="42"/>
      </w:pPr>
      <w:r>
        <w:rPr>
          <w:rFonts w:hint="eastAsia"/>
        </w:rPr>
        <w:t>文字文字XXXXXXXXXXXX1234567891，XXXXXXXXXXXXX，XXXXXXXXXXXXXXXXXX，XXXXXXXXXXXXX，XXXXXXXXXXXXX，XXXXXXXXXXXX</w:t>
      </w:r>
      <w:r>
        <w:t>XXXXX</w:t>
      </w:r>
      <w:r>
        <w:rPr>
          <w:rFonts w:hint="eastAsia"/>
        </w:rPr>
        <w:t>X。</w:t>
      </w:r>
    </w:p>
    <w:p w14:paraId="6E63CD0B">
      <w:pPr>
        <w:pStyle w:val="39"/>
      </w:pPr>
      <w:bookmarkStart w:id="45" w:name="_Toc1651903"/>
      <w:r>
        <w:rPr>
          <w:rFonts w:hint="eastAsia"/>
        </w:rPr>
        <w:t>XXX文字文字111222</w:t>
      </w:r>
      <w:bookmarkEnd w:id="45"/>
    </w:p>
    <w:p w14:paraId="02ABC4D2">
      <w:pPr>
        <w:pStyle w:val="55"/>
        <w:rPr>
          <w:rFonts w:cs="Times New Roman"/>
        </w:rPr>
      </w:pPr>
      <w:bookmarkStart w:id="46" w:name="_Toc1651904"/>
      <w:r>
        <w:rPr>
          <w:rFonts w:hint="eastAsia"/>
        </w:rPr>
        <w:t>XXX文字文字111222</w:t>
      </w:r>
      <w:bookmarkEnd w:id="46"/>
    </w:p>
    <w:p w14:paraId="05BE1A7B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文字文字XXXXXXXXXXXX1234567891，XXXXXXXXXXXXX，XXXXXXXXXXXXXXXXXX，XXXXXXXXXXXXX，XXXXXXXXXXXXX，XXXXXXXXXXXXXXXXXX。通常，所使用的要素不多于以下述三种情况：</w:t>
      </w:r>
    </w:p>
    <w:p w14:paraId="690AA158">
      <w:pPr>
        <w:pStyle w:val="69"/>
        <w:rPr>
          <w:rFonts w:cs="Times New Roman"/>
        </w:rPr>
      </w:pPr>
      <w:r>
        <w:rPr>
          <w:rFonts w:hint="eastAsia"/>
        </w:rPr>
        <w:t>文字XXXXXXXXXXXX1234567891，XXXXXXXXXXXXabcdef</w:t>
      </w:r>
      <w:r>
        <w:t>XXXXXXXXXXXXX</w:t>
      </w:r>
      <w:r>
        <w:rPr>
          <w:rFonts w:hint="eastAsia"/>
        </w:rPr>
        <w:t>X，XXXXXXXXXXXXXXXXXX，XXXXXXXXXXXXX，XXXXXXXXXXXXX；</w:t>
      </w:r>
    </w:p>
    <w:p w14:paraId="57DCA3CE">
      <w:pPr>
        <w:pStyle w:val="69"/>
        <w:rPr>
          <w:rFonts w:cs="Times New Roman"/>
        </w:rPr>
      </w:pPr>
      <w:r>
        <w:rPr>
          <w:rFonts w:hint="eastAsia"/>
        </w:rPr>
        <w:t>文字XXXXXXXXXXXX1234567891，XXXXXXXXXXXXabcdefXXXXXXXXXXXXXX，XXXXXXXXXXXXXXXXXX，XXXXXXXXXXXXX；</w:t>
      </w:r>
    </w:p>
    <w:p w14:paraId="4684F2D2">
      <w:pPr>
        <w:pStyle w:val="69"/>
      </w:pPr>
      <w:r>
        <w:rPr>
          <w:rFonts w:hint="eastAsia"/>
        </w:rPr>
        <w:t>文字XXXXXXXXXXXX1234567891，XXXXXXXXXXXXabcdefXXXXXXXXXXXXXX，XXXXXXXXXXXXXXXXXX，XXXXXXXXXXXXX。</w:t>
      </w:r>
    </w:p>
    <w:p w14:paraId="326BCDE0">
      <w:pPr>
        <w:pStyle w:val="42"/>
        <w:ind w:firstLine="360"/>
        <w:rPr>
          <w:rFonts w:ascii="黑体" w:hAnsi="黑体" w:eastAsia="黑体" w:cs="Times New Roman"/>
          <w:kern w:val="0"/>
          <w:sz w:val="18"/>
          <w:szCs w:val="18"/>
        </w:rPr>
      </w:pPr>
      <w:r>
        <w:rPr>
          <w:rFonts w:hint="eastAsia" w:ascii="黑体" w:hAnsi="黑体" w:eastAsia="黑体" w:cs="Times New Roman"/>
          <w:kern w:val="0"/>
          <w:sz w:val="18"/>
          <w:szCs w:val="18"/>
        </w:rPr>
        <w:t>示例：</w:t>
      </w:r>
    </w:p>
    <w:p w14:paraId="75644C16">
      <w:pPr>
        <w:pStyle w:val="42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文字XXXXX</w:t>
      </w:r>
      <w:r>
        <w:rPr>
          <w:sz w:val="18"/>
          <w:szCs w:val="18"/>
        </w:rPr>
        <w:t>XXXXXXXXXXXXXX</w:t>
      </w:r>
      <w:r>
        <w:rPr>
          <w:rFonts w:hint="eastAsia"/>
          <w:sz w:val="18"/>
          <w:szCs w:val="18"/>
        </w:rPr>
        <w:t>XXXXXXX1234567891，XXXXXXXXXXXXabcdefXXXXXXXXXXXXXX，XXXXXXXXXXXXXXXXXX，XXXXXXXXXXXXX。</w:t>
      </w:r>
    </w:p>
    <w:p w14:paraId="49D0CB4E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文字文字XXXXXXXXXXXX1234567891，XXXXXXXXXXXXX，XXXXXXXXXXXXXXXXXX，XXXXXXXXXXXXX，XXXXXXXXXXXXX，XXXXXXXXXXXXXXXXXX,见表1。</w:t>
      </w:r>
    </w:p>
    <w:p w14:paraId="01FC4AEA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文字文字XXXXXXXXXXXX1234567891，XXXXXXXXXXXXX，XXXXXXXXXXXXXXXXXX，XXXXXXXXXXXXX，XXXXXXXXXXXXX，XXXXXXXXXXXXXXXXXX,见表1。</w:t>
      </w:r>
    </w:p>
    <w:p w14:paraId="5D388DAB">
      <w:pPr>
        <w:pStyle w:val="42"/>
      </w:pPr>
      <w:r>
        <w:rPr>
          <w:rFonts w:hint="eastAsia"/>
        </w:rPr>
        <w:t>XXXXXXXXXXXXX，XXXXXXXXXXXXX，XXXXXXXXXXXXXXXXXX,见表1。</w:t>
      </w:r>
    </w:p>
    <w:p w14:paraId="4CFD5431">
      <w:pPr>
        <w:pStyle w:val="74"/>
        <w:spacing w:before="156" w:after="156"/>
      </w:pPr>
      <w:bookmarkStart w:id="47" w:name="_Toc1653823"/>
      <w:r>
        <w:rPr>
          <w:rFonts w:hint="eastAsia"/>
        </w:rPr>
        <w:t>规范、规程和指南的对比</w:t>
      </w:r>
      <w:bookmarkEnd w:id="47"/>
    </w:p>
    <w:tbl>
      <w:tblPr>
        <w:tblStyle w:val="2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50"/>
        <w:gridCol w:w="1155"/>
        <w:gridCol w:w="2625"/>
        <w:gridCol w:w="2940"/>
      </w:tblGrid>
      <w:tr w14:paraId="4407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D93AE86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650" w:type="dxa"/>
          </w:tcPr>
          <w:p w14:paraId="159B128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定义</w:t>
            </w:r>
          </w:p>
        </w:tc>
        <w:tc>
          <w:tcPr>
            <w:tcW w:w="1155" w:type="dxa"/>
          </w:tcPr>
          <w:p w14:paraId="7922F306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标准化对象</w:t>
            </w:r>
          </w:p>
        </w:tc>
        <w:tc>
          <w:tcPr>
            <w:tcW w:w="2625" w:type="dxa"/>
          </w:tcPr>
          <w:p w14:paraId="4CD2248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特点</w:t>
            </w:r>
          </w:p>
        </w:tc>
        <w:tc>
          <w:tcPr>
            <w:tcW w:w="2940" w:type="dxa"/>
          </w:tcPr>
          <w:p w14:paraId="34D0A99C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具体内容限定</w:t>
            </w:r>
          </w:p>
        </w:tc>
      </w:tr>
      <w:tr w14:paraId="506C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729C207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规范</w:t>
            </w:r>
          </w:p>
        </w:tc>
        <w:tc>
          <w:tcPr>
            <w:tcW w:w="650" w:type="dxa"/>
            <w:vAlign w:val="center"/>
          </w:tcPr>
          <w:p w14:paraId="6A96D45D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1155" w:type="dxa"/>
            <w:vAlign w:val="center"/>
          </w:tcPr>
          <w:p w14:paraId="375DF14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广泛</w:t>
            </w:r>
          </w:p>
        </w:tc>
        <w:tc>
          <w:tcPr>
            <w:tcW w:w="2625" w:type="dxa"/>
          </w:tcPr>
          <w:p w14:paraId="29FE873D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规定的是各类标准化对象需要满足的要求，规定的是“结果”</w:t>
            </w:r>
          </w:p>
        </w:tc>
        <w:tc>
          <w:tcPr>
            <w:tcW w:w="2940" w:type="dxa"/>
          </w:tcPr>
          <w:p w14:paraId="24970375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由要求性条款组成“要求”一章，同时指出判定符合要求的程序</w:t>
            </w:r>
          </w:p>
        </w:tc>
      </w:tr>
      <w:tr w14:paraId="4708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68B501F6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规程</w:t>
            </w:r>
          </w:p>
        </w:tc>
        <w:tc>
          <w:tcPr>
            <w:tcW w:w="650" w:type="dxa"/>
            <w:vAlign w:val="center"/>
          </w:tcPr>
          <w:p w14:paraId="03193999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1155" w:type="dxa"/>
            <w:vAlign w:val="center"/>
          </w:tcPr>
          <w:p w14:paraId="79C36664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设备、构件或产品</w:t>
            </w:r>
          </w:p>
        </w:tc>
        <w:tc>
          <w:tcPr>
            <w:tcW w:w="2625" w:type="dxa"/>
          </w:tcPr>
          <w:p w14:paraId="583BF2EE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惯例或程序推荐的是“过程”</w:t>
            </w:r>
          </w:p>
        </w:tc>
        <w:tc>
          <w:tcPr>
            <w:tcW w:w="2940" w:type="dxa"/>
          </w:tcPr>
          <w:p w14:paraId="0EE374E6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大部分条款是由推荐性条款组成</w:t>
            </w:r>
          </w:p>
        </w:tc>
      </w:tr>
    </w:tbl>
    <w:p w14:paraId="12F0D4AA">
      <w:pPr>
        <w:spacing w:before="156" w:beforeLines="50" w:after="156" w:afterLines="50" w:line="240" w:lineRule="auto"/>
        <w:jc w:val="center"/>
        <w:rPr>
          <w:rFonts w:eastAsia="黑体"/>
        </w:rPr>
      </w:pPr>
      <w:r>
        <w:rPr>
          <w:rFonts w:hint="eastAsia" w:eastAsia="黑体"/>
        </w:rPr>
        <w:t xml:space="preserve">表1 </w:t>
      </w:r>
      <w:r>
        <w:rPr>
          <w:rFonts w:eastAsia="黑体"/>
        </w:rPr>
        <w:t xml:space="preserve"> </w:t>
      </w:r>
      <w:r>
        <w:rPr>
          <w:rFonts w:hint="eastAsia" w:eastAsia="黑体"/>
        </w:rPr>
        <w:t>规范、规程和指南的对比</w:t>
      </w:r>
      <w:r>
        <w:rPr>
          <w:rFonts w:hint="eastAsia" w:ascii="Times New Roman" w:hAnsi="Times New Roman"/>
        </w:rPr>
        <w:t>(续</w:t>
      </w:r>
      <w:r>
        <w:rPr>
          <w:rFonts w:ascii="Times New Roman" w:hAnsi="Times New Roman"/>
        </w:rPr>
        <w:t>)</w:t>
      </w:r>
    </w:p>
    <w:tbl>
      <w:tblPr>
        <w:tblStyle w:val="2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50"/>
        <w:gridCol w:w="1155"/>
        <w:gridCol w:w="2625"/>
        <w:gridCol w:w="2940"/>
      </w:tblGrid>
      <w:tr w14:paraId="4AE7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29F036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650" w:type="dxa"/>
          </w:tcPr>
          <w:p w14:paraId="49536E4C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定义</w:t>
            </w:r>
          </w:p>
        </w:tc>
        <w:tc>
          <w:tcPr>
            <w:tcW w:w="1155" w:type="dxa"/>
          </w:tcPr>
          <w:p w14:paraId="20BB438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标准化对象</w:t>
            </w:r>
          </w:p>
        </w:tc>
        <w:tc>
          <w:tcPr>
            <w:tcW w:w="2625" w:type="dxa"/>
          </w:tcPr>
          <w:p w14:paraId="4B1B98A5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特点</w:t>
            </w:r>
          </w:p>
        </w:tc>
        <w:tc>
          <w:tcPr>
            <w:tcW w:w="2940" w:type="dxa"/>
          </w:tcPr>
          <w:p w14:paraId="7CBBC7A8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具体内容限定</w:t>
            </w:r>
          </w:p>
        </w:tc>
      </w:tr>
      <w:tr w14:paraId="78CB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237C66B6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指南</w:t>
            </w:r>
          </w:p>
        </w:tc>
        <w:tc>
          <w:tcPr>
            <w:tcW w:w="650" w:type="dxa"/>
            <w:vAlign w:val="center"/>
          </w:tcPr>
          <w:p w14:paraId="767D1CF2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1155" w:type="dxa"/>
            <w:vAlign w:val="center"/>
          </w:tcPr>
          <w:p w14:paraId="38CC5F09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广泛</w:t>
            </w:r>
          </w:p>
        </w:tc>
        <w:tc>
          <w:tcPr>
            <w:tcW w:w="2625" w:type="dxa"/>
          </w:tcPr>
          <w:p w14:paraId="13669E22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标准化对象则集中到某一主题的特定方面，具有共性，即一般性、原则性或方向性的内容</w:t>
            </w:r>
          </w:p>
        </w:tc>
        <w:tc>
          <w:tcPr>
            <w:tcW w:w="2940" w:type="dxa"/>
          </w:tcPr>
          <w:p w14:paraId="62CD4B3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信息、指导或建议等方面，而不涉及要求或程序</w:t>
            </w:r>
          </w:p>
        </w:tc>
      </w:tr>
    </w:tbl>
    <w:p w14:paraId="5B1A3707">
      <w:pPr>
        <w:pStyle w:val="42"/>
      </w:pPr>
    </w:p>
    <w:p w14:paraId="4C9F2BC1">
      <w:pPr>
        <w:pStyle w:val="55"/>
        <w:rPr>
          <w:rFonts w:cs="Times New Roman"/>
        </w:rPr>
      </w:pPr>
      <w:bookmarkStart w:id="48" w:name="_Toc1651905"/>
      <w:r>
        <w:rPr>
          <w:rFonts w:hint="eastAsia"/>
        </w:rPr>
        <w:t>XXX文字文字111222</w:t>
      </w:r>
      <w:bookmarkEnd w:id="48"/>
    </w:p>
    <w:p w14:paraId="115E743E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文字文字XXXXXXXXXXXX1234567891，XXXXXXXXXXXXX，XXXXXXXXXXXXXXXXXX，XXXXXXXXXXXXX，XXXXXXXXXXXXX，XXXXXXXXXXXXXXXXXX。通常，所使用的要素不多于以下述三种情况：</w:t>
      </w:r>
    </w:p>
    <w:p w14:paraId="1FA25626">
      <w:pPr>
        <w:pStyle w:val="42"/>
      </w:pPr>
      <w:r>
        <w:rPr>
          <w:rFonts w:hint="eastAsia"/>
        </w:rPr>
        <w:t>J</w:t>
      </w:r>
      <w:r>
        <w:t>IANCCCC</w:t>
      </w:r>
      <w:r>
        <w:rPr>
          <w:rFonts w:hint="eastAsia"/>
        </w:rPr>
        <w:t>见附录</w:t>
      </w:r>
      <w:r>
        <w:t>B</w:t>
      </w:r>
      <w:r>
        <w:rPr>
          <w:rFonts w:hint="eastAsia"/>
        </w:rPr>
        <w:t>。</w:t>
      </w:r>
    </w:p>
    <w:p w14:paraId="0FC3A52A">
      <w:pPr>
        <w:pStyle w:val="55"/>
        <w:rPr>
          <w:rFonts w:cs="Times New Roman"/>
        </w:rPr>
      </w:pPr>
      <w:bookmarkStart w:id="49" w:name="_Toc1651906"/>
      <w:r>
        <w:rPr>
          <w:rFonts w:hint="eastAsia"/>
        </w:rPr>
        <w:t>XXX文字文字111222</w:t>
      </w:r>
      <w:bookmarkEnd w:id="49"/>
    </w:p>
    <w:p w14:paraId="5FA3E70A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文字文字XXXXXXXXXXXX1234567891，XXXXXXXXXXXXX，XXXXXXXXXXXXXXXXXX，XXXXXXXXXXXXX，XXXXXXXXXXXXX，XXXXXXXXXXXXXXXXXX。通常，所使用的要素不多于以下述三种情况：</w:t>
      </w:r>
    </w:p>
    <w:p w14:paraId="1BF99833">
      <w:pPr>
        <w:pStyle w:val="42"/>
        <w:rPr>
          <w:rFonts w:ascii="宋体" w:hAnsi="宋体" w:cs="MingLiU"/>
          <w:sz w:val="18"/>
          <w:szCs w:val="18"/>
        </w:rPr>
      </w:pPr>
      <w:r>
        <w:rPr>
          <w:rFonts w:hint="eastAsia"/>
        </w:rPr>
        <w:t>J</w:t>
      </w:r>
      <w:r>
        <w:t>IANCCCC</w:t>
      </w:r>
      <w:r>
        <w:rPr>
          <w:rFonts w:hint="eastAsia"/>
        </w:rPr>
        <w:t>见按照公式(</w:t>
      </w:r>
      <w:r>
        <w:t>1)</w:t>
      </w:r>
      <w:r>
        <w:rPr>
          <w:rFonts w:hint="eastAsia"/>
        </w:rPr>
        <w:t>计算。</w:t>
      </w:r>
    </w:p>
    <w:p w14:paraId="5150916D">
      <w:pPr>
        <w:pStyle w:val="83"/>
        <w:rPr>
          <w:rFonts w:cs="MingLiU"/>
        </w:rPr>
      </w:pPr>
      <w:r>
        <w:rPr>
          <w:rFonts w:cs="MingLiU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sin[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</w:rPr>
              <m:t>]sin(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ψ</m:t>
                </m:r>
                <m:ctrlPr>
                  <w:rPr>
                    <w:rFonts w:ascii="Cambria Math" w:hAnsi="Cambria Math"/>
                  </w:rPr>
                </m:ctrlPr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ψ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den>
        </m:f>
      </m:oMath>
      <w:r>
        <w:rPr>
          <w:rFonts w:cs="MingLiU"/>
        </w:rPr>
        <w:tab/>
      </w:r>
      <w:r>
        <w:rPr>
          <w:rFonts w:cs="MingLiU"/>
        </w:rPr>
        <w:t>(1)</w:t>
      </w:r>
    </w:p>
    <w:p w14:paraId="7DA97B41">
      <w:pPr>
        <w:pStyle w:val="42"/>
        <w:ind w:firstLine="360"/>
        <w:rPr>
          <w:sz w:val="18"/>
        </w:rPr>
      </w:pPr>
      <w:r>
        <w:rPr>
          <w:rFonts w:hint="eastAsia"/>
          <w:sz w:val="18"/>
        </w:rPr>
        <w:t>式中：</w:t>
      </w:r>
    </w:p>
    <w:p w14:paraId="10114E31">
      <w:pPr>
        <w:pStyle w:val="42"/>
        <w:ind w:firstLine="360"/>
        <w:rPr>
          <w:sz w:val="18"/>
        </w:rPr>
      </w:pPr>
      <w:r>
        <w:rPr>
          <w:rFonts w:hint="eastAsia"/>
          <w:sz w:val="18"/>
        </w:rPr>
        <w:t>N：XXXXXXXXXXXX；</w:t>
      </w:r>
    </w:p>
    <w:p w14:paraId="1A64EC07">
      <w:pPr>
        <w:pStyle w:val="42"/>
        <w:ind w:firstLine="360"/>
        <w:rPr>
          <w:sz w:val="18"/>
        </w:rPr>
      </w:pPr>
      <w:r>
        <w:rPr>
          <w:rFonts w:hint="eastAsia"/>
          <w:sz w:val="18"/>
        </w:rPr>
        <w:t>ψ：XXXXXXXXXXXX。</w:t>
      </w:r>
    </w:p>
    <w:p w14:paraId="24E6F4C3">
      <w:pPr>
        <w:pStyle w:val="42"/>
        <w:sectPr>
          <w:footerReference r:id="rId20" w:type="first"/>
          <w:headerReference r:id="rId16" w:type="default"/>
          <w:footerReference r:id="rId18" w:type="default"/>
          <w:headerReference r:id="rId17" w:type="even"/>
          <w:footerReference r:id="rId19" w:type="even"/>
          <w:pgSz w:w="11906" w:h="16838"/>
          <w:pgMar w:top="1418" w:right="1418" w:bottom="1134" w:left="1418" w:header="1417" w:footer="1134" w:gutter="0"/>
          <w:pgNumType w:start="1"/>
          <w:cols w:space="425" w:num="1"/>
          <w:titlePg/>
          <w:docGrid w:type="lines" w:linePitch="312" w:charSpace="0"/>
        </w:sectPr>
      </w:pPr>
    </w:p>
    <w:p w14:paraId="797A2302">
      <w:pPr>
        <w:pStyle w:val="88"/>
      </w:pPr>
      <w:r>
        <w:br w:type="textWrapping"/>
      </w:r>
      <w:bookmarkStart w:id="50" w:name="_Toc525119175"/>
      <w:bookmarkStart w:id="51" w:name="_Toc525303008"/>
      <w:bookmarkStart w:id="52" w:name="_Toc524441558"/>
      <w:bookmarkStart w:id="53" w:name="_Toc1651907"/>
      <w:r>
        <w:rPr>
          <w:rFonts w:hint="eastAsia"/>
        </w:rPr>
        <w:t>（资料性附录）</w:t>
      </w:r>
      <w:r>
        <w:br w:type="textWrapping"/>
      </w:r>
      <w:bookmarkEnd w:id="50"/>
      <w:bookmarkEnd w:id="51"/>
      <w:bookmarkEnd w:id="52"/>
      <w:r>
        <w:rPr>
          <w:rFonts w:hint="eastAsia"/>
        </w:rPr>
        <w:t>标准的层次编号样式</w:t>
      </w:r>
      <w:bookmarkEnd w:id="53"/>
    </w:p>
    <w:p w14:paraId="47DA136B">
      <w:pPr>
        <w:pStyle w:val="89"/>
        <w:spacing w:before="312" w:after="312"/>
      </w:pPr>
      <w:bookmarkStart w:id="54" w:name="_Toc1651908"/>
      <w:r>
        <w:rPr>
          <w:rFonts w:hint="eastAsia"/>
        </w:rPr>
        <w:t>中文版标准的层次编号样式</w:t>
      </w:r>
      <w:bookmarkEnd w:id="54"/>
    </w:p>
    <w:p w14:paraId="29800F9D">
      <w:pPr>
        <w:pStyle w:val="42"/>
      </w:pPr>
      <w:r>
        <w:drawing>
          <wp:inline distT="0" distB="0" distL="0" distR="0">
            <wp:extent cx="5759450" cy="42221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2E41">
      <w:pPr>
        <w:pStyle w:val="104"/>
      </w:pPr>
      <w:bookmarkStart w:id="55" w:name="_Toc1653816"/>
      <w:r>
        <w:rPr>
          <w:rFonts w:hint="eastAsia"/>
        </w:rPr>
        <w:t>图A</w:t>
      </w:r>
      <w:r>
        <w:t xml:space="preserve">.1 </w:t>
      </w:r>
      <w:r>
        <w:rPr>
          <w:rFonts w:hint="eastAsia"/>
        </w:rPr>
        <w:t>标准的层次编号样式示意图</w:t>
      </w:r>
      <w:bookmarkEnd w:id="55"/>
    </w:p>
    <w:p w14:paraId="09D7DE5F">
      <w:pPr>
        <w:pStyle w:val="42"/>
      </w:pPr>
    </w:p>
    <w:p w14:paraId="30F16B9F">
      <w:pPr>
        <w:pStyle w:val="42"/>
        <w:sectPr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</w:p>
    <w:p w14:paraId="1D24BFBD">
      <w:pPr>
        <w:pStyle w:val="88"/>
      </w:pPr>
      <w:r>
        <w:br w:type="textWrapping"/>
      </w:r>
      <w:bookmarkStart w:id="56" w:name="_Toc1651909"/>
      <w:r>
        <w:t>(</w:t>
      </w:r>
      <w:r>
        <w:rPr>
          <w:rFonts w:hint="eastAsia"/>
        </w:rPr>
        <w:t>资料性附录</w:t>
      </w:r>
      <w:r>
        <w:t>)</w:t>
      </w:r>
      <w:r>
        <w:br w:type="textWrapping"/>
      </w:r>
      <w:r>
        <w:rPr>
          <w:rFonts w:hint="eastAsia"/>
        </w:rPr>
        <w:t>封面样式</w:t>
      </w:r>
      <w:bookmarkEnd w:id="56"/>
    </w:p>
    <w:p w14:paraId="02B0F952">
      <w:pPr>
        <w:pStyle w:val="89"/>
        <w:spacing w:before="312" w:after="312"/>
      </w:pPr>
      <w:bookmarkStart w:id="57" w:name="_Toc1651910"/>
      <w:r>
        <w:rPr>
          <w:rFonts w:hint="eastAsia"/>
        </w:rPr>
        <w:t>中文版封面样式</w:t>
      </w:r>
      <w:bookmarkEnd w:id="57"/>
    </w:p>
    <w:p w14:paraId="64D112D2">
      <w:pPr>
        <w:pStyle w:val="42"/>
        <w:jc w:val="center"/>
      </w:pPr>
      <w:r>
        <w:drawing>
          <wp:inline distT="0" distB="0" distL="0" distR="0">
            <wp:extent cx="4357370" cy="6076950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70783" cy="60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008E">
      <w:pPr>
        <w:pStyle w:val="104"/>
      </w:pPr>
      <w:bookmarkStart w:id="58" w:name="_Toc1653817"/>
      <w:r>
        <w:rPr>
          <w:rFonts w:hint="eastAsia"/>
        </w:rPr>
        <w:t>图B</w:t>
      </w:r>
      <w:r>
        <w:t xml:space="preserve">.1  </w:t>
      </w:r>
      <w:r>
        <w:rPr>
          <w:rFonts w:hint="eastAsia"/>
        </w:rPr>
        <w:t>封面示意图</w:t>
      </w:r>
      <w:bookmarkEnd w:id="58"/>
    </w:p>
    <w:p w14:paraId="4B8DCF12">
      <w:pPr>
        <w:pStyle w:val="89"/>
        <w:spacing w:before="312" w:after="312"/>
      </w:pPr>
      <w:bookmarkStart w:id="59" w:name="_Toc1651911"/>
      <w:r>
        <w:rPr>
          <w:rFonts w:hint="eastAsia"/>
        </w:rPr>
        <w:t>英文版封面样式</w:t>
      </w:r>
      <w:bookmarkEnd w:id="59"/>
    </w:p>
    <w:p w14:paraId="24197DAA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</w:t>
      </w:r>
    </w:p>
    <w:p w14:paraId="7CCE8E1E">
      <w:pPr>
        <w:pStyle w:val="89"/>
        <w:spacing w:before="312" w:after="312"/>
      </w:pPr>
      <w:bookmarkStart w:id="60" w:name="_Toc1651912"/>
      <w:r>
        <w:rPr>
          <w:rFonts w:hint="eastAsia"/>
        </w:rPr>
        <w:t>幅面要求</w:t>
      </w:r>
      <w:bookmarkEnd w:id="60"/>
    </w:p>
    <w:p w14:paraId="75441B0E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</w:t>
      </w:r>
    </w:p>
    <w:p w14:paraId="4EA37EC0">
      <w:pPr>
        <w:pStyle w:val="42"/>
      </w:pPr>
    </w:p>
    <w:p w14:paraId="1880596F">
      <w:pPr>
        <w:pStyle w:val="42"/>
        <w:spacing w:before="100" w:after="100"/>
        <w:ind w:firstLine="0" w:firstLineChars="0"/>
        <w:jc w:val="left"/>
        <w:outlineLvl w:val="0"/>
        <w:sectPr>
          <w:headerReference r:id="rId21" w:type="first"/>
          <w:footerReference r:id="rId22" w:type="first"/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</w:p>
    <w:p w14:paraId="16D8E42F">
      <w:pPr>
        <w:pStyle w:val="88"/>
      </w:pPr>
      <w:r>
        <w:br w:type="textWrapping"/>
      </w:r>
      <w:bookmarkStart w:id="61" w:name="_Toc1651913"/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幅面要求和版本要求</w:t>
      </w:r>
      <w:bookmarkEnd w:id="61"/>
    </w:p>
    <w:p w14:paraId="376F640B">
      <w:pPr>
        <w:pStyle w:val="89"/>
        <w:spacing w:before="312" w:after="312"/>
      </w:pPr>
      <w:bookmarkStart w:id="62" w:name="_Toc1651914"/>
      <w:bookmarkStart w:id="63" w:name="_Hlk1651306"/>
      <w:r>
        <w:rPr>
          <w:rFonts w:hint="eastAsia"/>
        </w:rPr>
        <w:t>幅面要求</w:t>
      </w:r>
      <w:bookmarkEnd w:id="62"/>
    </w:p>
    <w:p w14:paraId="475DD64F">
      <w:pPr>
        <w:pStyle w:val="97"/>
      </w:pPr>
      <w:r>
        <w:rPr>
          <w:rFonts w:hint="eastAsia"/>
        </w:rPr>
        <w:t>幅面尺寸</w:t>
      </w:r>
    </w:p>
    <w:p w14:paraId="4C7DE55D">
      <w:pPr>
        <w:pStyle w:val="42"/>
        <w:rPr>
          <w:rFonts w:cs="Times New Roman"/>
        </w:rPr>
      </w:pPr>
      <w:r>
        <w:rPr>
          <w:rFonts w:hint="eastAsia" w:cs="Times New Roman"/>
        </w:rPr>
        <w:t>文字文字XXXXXXXXXXXX1234567891，XXXXXXXXXXXXX，XXXXXXXXXXXXXXXXXX，XXXXXXXXXXXXX，XXXXXXXXXXXXX，XXXXXXXXXXXXXXXXXX。</w:t>
      </w:r>
    </w:p>
    <w:p w14:paraId="15A2844B">
      <w:pPr>
        <w:pStyle w:val="97"/>
      </w:pPr>
      <w:r>
        <w:rPr>
          <w:rFonts w:hint="eastAsia"/>
        </w:rPr>
        <w:t>页码编制</w:t>
      </w:r>
    </w:p>
    <w:p w14:paraId="3A4CF6EF">
      <w:pPr>
        <w:pStyle w:val="42"/>
        <w:rPr>
          <w:rFonts w:cs="Times New Roman"/>
        </w:rPr>
      </w:pPr>
      <w:r>
        <w:rPr>
          <w:rFonts w:hint="eastAsia" w:cs="Times New Roman"/>
        </w:rPr>
        <w:t>文字文字XXXXXXXXXXXX1234567891，XXXXXXXXXXXXX，XXXXXXXXXXXXXXXXXX，XXXXXXXXXXXXX，XXXXXXXXXXXXX，XXXXXXXXXXXXXXXXXX。</w:t>
      </w:r>
    </w:p>
    <w:p w14:paraId="74AADD53">
      <w:pPr>
        <w:pStyle w:val="97"/>
      </w:pPr>
      <w:r>
        <w:rPr>
          <w:rFonts w:hint="eastAsia"/>
        </w:rPr>
        <w:t>书眉编制</w:t>
      </w:r>
    </w:p>
    <w:p w14:paraId="2DE9E7BC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</w:t>
      </w:r>
    </w:p>
    <w:bookmarkEnd w:id="63"/>
    <w:p w14:paraId="5C176BF4">
      <w:pPr>
        <w:pStyle w:val="42"/>
      </w:pPr>
    </w:p>
    <w:p w14:paraId="2FEE9692">
      <w:pPr>
        <w:pStyle w:val="63"/>
        <w:sectPr>
          <w:headerReference r:id="rId23" w:type="first"/>
          <w:footerReference r:id="rId24" w:type="first"/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</w:p>
    <w:p w14:paraId="48F8294A">
      <w:pPr>
        <w:pStyle w:val="88"/>
      </w:pPr>
      <w:r>
        <w:br w:type="textWrapping"/>
      </w:r>
      <w:bookmarkStart w:id="64" w:name="_Toc1651915"/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标准中有关专利的说明</w:t>
      </w:r>
      <w:bookmarkEnd w:id="64"/>
    </w:p>
    <w:p w14:paraId="33E473B1">
      <w:pPr>
        <w:pStyle w:val="89"/>
        <w:spacing w:before="312" w:after="312"/>
      </w:pPr>
      <w:bookmarkStart w:id="65" w:name="_Toc1651916"/>
      <w:r>
        <w:rPr>
          <w:rFonts w:hint="eastAsia"/>
        </w:rPr>
        <w:t>专利信息的获取</w:t>
      </w:r>
      <w:bookmarkEnd w:id="65"/>
    </w:p>
    <w:p w14:paraId="5E37263D">
      <w:pPr>
        <w:pStyle w:val="97"/>
      </w:pPr>
      <w:r>
        <w:rPr>
          <w:rFonts w:hint="eastAsia" w:ascii="Times New Roman" w:eastAsia="宋体"/>
        </w:rPr>
        <w:t>团体标准中鼓励涉及专利</w:t>
      </w:r>
      <w:r>
        <w:rPr>
          <w:rFonts w:hint="eastAsia"/>
        </w:rPr>
        <w:t>。</w:t>
      </w:r>
    </w:p>
    <w:p w14:paraId="04C2E34E">
      <w:pPr>
        <w:pStyle w:val="97"/>
      </w:pPr>
      <w:r>
        <w:rPr>
          <w:rFonts w:hint="eastAsia" w:ascii="Times New Roman" w:eastAsia="宋体"/>
        </w:rPr>
        <w:t>如果涉及专利，一定应征得专利持有人的同意，才能将专利放入标准中。</w:t>
      </w:r>
    </w:p>
    <w:p w14:paraId="4396E574">
      <w:pPr>
        <w:pStyle w:val="89"/>
        <w:spacing w:before="312" w:after="312"/>
      </w:pPr>
      <w:bookmarkStart w:id="66" w:name="_Toc1651917"/>
      <w:r>
        <w:rPr>
          <w:rFonts w:hint="eastAsia"/>
        </w:rPr>
        <w:t>专利信息的表述</w:t>
      </w:r>
      <w:bookmarkEnd w:id="66"/>
    </w:p>
    <w:p w14:paraId="0EED5CE0">
      <w:pPr>
        <w:pStyle w:val="97"/>
        <w:rPr>
          <w:rFonts w:ascii="Times New Roman" w:eastAsia="宋体"/>
        </w:rPr>
      </w:pPr>
      <w:r>
        <w:rPr>
          <w:rFonts w:hint="eastAsia" w:ascii="Times New Roman" w:eastAsia="宋体"/>
        </w:rPr>
        <w:t>如果标准编制过程中没有识别出标准的技术内容涉及专利，但又有可能涉及专利的问题，标准的前言中应有如下内容的表述：</w:t>
      </w:r>
    </w:p>
    <w:p w14:paraId="4310A6A9">
      <w:pPr>
        <w:pStyle w:val="42"/>
      </w:pPr>
      <w:r>
        <w:rPr>
          <w:rFonts w:hint="eastAsia"/>
        </w:rPr>
        <w:t>“请注意本文件的某些内容可能涉及专利。本文件的发布机构不承担识别这些专利的责任。”</w:t>
      </w:r>
    </w:p>
    <w:p w14:paraId="70D67E74">
      <w:pPr>
        <w:pStyle w:val="97"/>
      </w:pPr>
      <w:r>
        <w:rPr>
          <w:rFonts w:hint="eastAsia" w:ascii="Times New Roman" w:eastAsia="宋体"/>
        </w:rPr>
        <w:t>如果标准在编制过程中，经专利持有人同意放入专利，则应在引言中有如下表述：</w:t>
      </w:r>
    </w:p>
    <w:p w14:paraId="6FBE18E8">
      <w:pPr>
        <w:pStyle w:val="42"/>
      </w:pPr>
      <w:r>
        <w:rPr>
          <w:rFonts w:hint="eastAsia"/>
        </w:rPr>
        <w:t>“本标准的发布机构提请注意，声明符合本标准时，可能涉及到……[条]……与……[内容]……相关的专利的使用。”</w:t>
      </w:r>
    </w:p>
    <w:p w14:paraId="6ACE645B">
      <w:pPr>
        <w:pStyle w:val="42"/>
      </w:pPr>
      <w:r>
        <w:rPr>
          <w:rFonts w:hint="eastAsia"/>
        </w:rPr>
        <w:t>本标准的发布机构对于该专利的真实性、有效性和范围无任何立场。</w:t>
      </w:r>
    </w:p>
    <w:p w14:paraId="0AECDC71">
      <w:pPr>
        <w:pStyle w:val="42"/>
      </w:pPr>
      <w:r>
        <w:rPr>
          <w:rFonts w:hint="eastAsia"/>
        </w:rPr>
        <w:t>该专利持有人已向本标准的发布机构保证，他愿意同任何申请人在合理且无歧视的条款和条件下,就专利授权许可进行谈判。该专利持有人的声明已在本标准的发布机构备案。相关信息可以通过以下联系方式获得：</w:t>
      </w:r>
    </w:p>
    <w:p w14:paraId="3BD18563">
      <w:pPr>
        <w:pStyle w:val="42"/>
      </w:pPr>
      <w:r>
        <w:rPr>
          <w:rFonts w:hint="eastAsia"/>
        </w:rPr>
        <w:t>专利持有人姓名：……</w:t>
      </w:r>
    </w:p>
    <w:p w14:paraId="6FF6F27D">
      <w:pPr>
        <w:pStyle w:val="42"/>
      </w:pPr>
      <w:r>
        <w:rPr>
          <w:rFonts w:hint="eastAsia"/>
        </w:rPr>
        <w:t>地址：……</w:t>
      </w:r>
    </w:p>
    <w:p w14:paraId="7FAB245E">
      <w:pPr>
        <w:pStyle w:val="42"/>
        <w:sectPr>
          <w:headerReference r:id="rId25" w:type="first"/>
          <w:footerReference r:id="rId26" w:type="first"/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  <w:r>
        <w:rPr>
          <w:rFonts w:hint="eastAsia"/>
        </w:rPr>
        <w:t>请注意除上述专利外，本标准的某些内容仍可能涉及专利。本标准的发布机构不承担识别这些专利的责任。</w:t>
      </w:r>
    </w:p>
    <w:p w14:paraId="6F5FF18F">
      <w:pPr>
        <w:pStyle w:val="88"/>
      </w:pPr>
      <w:r>
        <w:br w:type="textWrapping"/>
      </w:r>
      <w:bookmarkStart w:id="67" w:name="_Toc1651918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封底样式</w:t>
      </w:r>
      <w:bookmarkEnd w:id="67"/>
    </w:p>
    <w:p w14:paraId="47B8F434">
      <w:pPr>
        <w:pStyle w:val="42"/>
      </w:pPr>
      <w:r>
        <w:rPr>
          <w:rFonts w:hint="eastAsia"/>
        </w:rPr>
        <w:t>文字文字XXXXXXXXXXXX1234567891，XXXXXXXXXXXXX，XXXXXXXXXXXXXXXXXX，XXXXXXXXXXXXX，XXXXXXXXXXXXX，XXXXXXXXXXXXXXXXXX。</w:t>
      </w:r>
    </w:p>
    <w:p w14:paraId="207FA8C6">
      <w:pPr>
        <w:pStyle w:val="42"/>
      </w:pPr>
    </w:p>
    <w:p w14:paraId="6A72FE92">
      <w:pPr>
        <w:pStyle w:val="42"/>
      </w:pPr>
    </w:p>
    <w:p w14:paraId="2A60DFF7">
      <w:pPr>
        <w:pStyle w:val="42"/>
        <w:sectPr>
          <w:headerReference r:id="rId27" w:type="first"/>
          <w:footerReference r:id="rId28" w:type="first"/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</w:p>
    <w:p w14:paraId="1AF540E1">
      <w:pPr>
        <w:pStyle w:val="88"/>
      </w:pPr>
      <w:r>
        <w:br w:type="textWrapping"/>
      </w:r>
      <w:bookmarkStart w:id="68" w:name="_Toc1651919"/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标准中的字号和字体</w:t>
      </w:r>
      <w:bookmarkEnd w:id="68"/>
    </w:p>
    <w:p w14:paraId="7C8C412E">
      <w:pPr>
        <w:pStyle w:val="89"/>
        <w:spacing w:before="312" w:after="312"/>
      </w:pPr>
      <w:bookmarkStart w:id="69" w:name="_Toc1651920"/>
      <w:r>
        <w:rPr>
          <w:rFonts w:hint="eastAsia"/>
        </w:rPr>
        <w:t>中文版团体标准中的字号和字体见表F.1。</w:t>
      </w:r>
      <w:bookmarkEnd w:id="69"/>
    </w:p>
    <w:p w14:paraId="1C3F91A5">
      <w:pPr>
        <w:pStyle w:val="104"/>
      </w:pPr>
      <w:bookmarkStart w:id="70" w:name="_Toc1653824"/>
      <w:r>
        <w:rPr>
          <w:rFonts w:hint="eastAsia"/>
        </w:rPr>
        <w:t>表F.1 中文版团体标准中的字号和字体</w:t>
      </w:r>
      <w:bookmarkEnd w:id="70"/>
    </w:p>
    <w:tbl>
      <w:tblPr>
        <w:tblStyle w:val="20"/>
        <w:tblW w:w="88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513"/>
        <w:gridCol w:w="3317"/>
        <w:gridCol w:w="1928"/>
      </w:tblGrid>
      <w:tr w14:paraId="1DE2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7FCEC6C6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vAlign w:val="center"/>
          </w:tcPr>
          <w:p w14:paraId="3AAC8920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页别</w:t>
            </w:r>
          </w:p>
        </w:tc>
        <w:tc>
          <w:tcPr>
            <w:tcW w:w="1513" w:type="dxa"/>
          </w:tcPr>
          <w:p w14:paraId="08155962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位置</w:t>
            </w:r>
          </w:p>
        </w:tc>
        <w:tc>
          <w:tcPr>
            <w:tcW w:w="3317" w:type="dxa"/>
          </w:tcPr>
          <w:p w14:paraId="3612C664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文字内容</w:t>
            </w:r>
          </w:p>
        </w:tc>
        <w:tc>
          <w:tcPr>
            <w:tcW w:w="1928" w:type="dxa"/>
          </w:tcPr>
          <w:p w14:paraId="0951B03D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字体和字号</w:t>
            </w:r>
          </w:p>
        </w:tc>
      </w:tr>
      <w:tr w14:paraId="5364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22C64AB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C2D5281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1C2FAA6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0169FB4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EF9775C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1D0B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5F67A53E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63B2F37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478F15D7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745B02C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784645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CDA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59C532D3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D3BA39D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400AB81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8C05C3D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69F6B0C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7FDB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381A9158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E46B070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28EB9FDE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7260BFC4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4A9C448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3931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2C1D4FCC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B8B1CD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22DEA593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282ABE1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A08A868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5BDD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3F755F12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4CD0843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18C2BA33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16DF16D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1D38D3B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72AC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6D79A53B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EC4B620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0B8BE6D5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12340F0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07EFC93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169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574D2A38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6598162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2C55AAD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8348308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19377D7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CE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3BF6BCE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3BA0F84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13F1E3DE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1BF75DE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919A4A8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347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6DEF997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BDF9F0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CE4DB48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2BD5025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3B86000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25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52D95175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616CC6B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3AD19A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2BF2F50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B86B047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FDF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3246BF54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F26D18E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F421ED5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6A5C0F2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FE7EF96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E17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5F0E9863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DF8E8B4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10419F4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75649A4D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F80750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3BF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17D4F998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780D5D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8A59E1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4AFF657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D8A0A72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487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49DD7DA2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1299DF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449F19ED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B26E38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63B1B02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5BD8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2D7D3D84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8ADB464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AEE2615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D37F7F4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7301D17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61E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254475B2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E63F84B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C392BC9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6851B65A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1CD901C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2C9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  <w:tcBorders>
              <w:bottom w:val="nil"/>
            </w:tcBorders>
          </w:tcPr>
          <w:p w14:paraId="339D6935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8D9D4E5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nil"/>
            </w:tcBorders>
          </w:tcPr>
          <w:p w14:paraId="17C92957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  <w:tcBorders>
              <w:bottom w:val="nil"/>
            </w:tcBorders>
          </w:tcPr>
          <w:p w14:paraId="1B43A169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14:paraId="0C93F278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D5E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3" w:type="dxa"/>
          </w:tcPr>
          <w:p w14:paraId="2ABFFC30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3A8286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39AE144A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664D2AE7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973DFD2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1A2D5FC5">
      <w:pPr>
        <w:pStyle w:val="42"/>
      </w:pPr>
    </w:p>
    <w:p w14:paraId="55A7A8BE">
      <w:pPr>
        <w:pStyle w:val="42"/>
      </w:pPr>
    </w:p>
    <w:p w14:paraId="55396C4F">
      <w:pPr>
        <w:pStyle w:val="42"/>
        <w:sectPr>
          <w:headerReference r:id="rId29" w:type="first"/>
          <w:footerReference r:id="rId30" w:type="first"/>
          <w:pgSz w:w="11906" w:h="16838"/>
          <w:pgMar w:top="1418" w:right="1418" w:bottom="1134" w:left="1418" w:header="1417" w:footer="1134" w:gutter="0"/>
          <w:cols w:space="425" w:num="1"/>
          <w:titlePg/>
          <w:docGrid w:type="lines" w:linePitch="312" w:charSpace="0"/>
        </w:sectPr>
      </w:pPr>
    </w:p>
    <w:p w14:paraId="79EB0EC2">
      <w:pPr>
        <w:pStyle w:val="108"/>
      </w:pPr>
      <w:r>
        <w:rPr>
          <w:rFonts w:hint="eastAsia"/>
        </w:rPr>
        <w:t>参考文献</w:t>
      </w:r>
    </w:p>
    <w:p w14:paraId="07A23293">
      <w:pPr>
        <w:pStyle w:val="42"/>
      </w:pPr>
      <w:r>
        <w:rPr>
          <w:rFonts w:hint="eastAsia"/>
        </w:rPr>
        <w:t>[</w:t>
      </w:r>
      <w:r>
        <w:t>1] GB EEEE XXXXXXXXX XXXXXXXXXXXXXXXXXXXXXXXXXXXXXXXXXX XXX XXXX XXXXXXXXXX</w:t>
      </w:r>
      <w:r>
        <w:rPr>
          <w:rFonts w:hint="eastAsia"/>
        </w:rPr>
        <w:t>。</w:t>
      </w:r>
    </w:p>
    <w:p w14:paraId="4B98F359">
      <w:pPr>
        <w:pStyle w:val="42"/>
      </w:pPr>
      <w:r>
        <w:rPr>
          <w:rFonts w:hint="eastAsia"/>
        </w:rPr>
        <w:t>[</w:t>
      </w:r>
      <w:r>
        <w:t>2] GB FFFF—</w:t>
      </w:r>
      <w:r>
        <w:rPr>
          <w:rFonts w:hint="eastAsia"/>
        </w:rPr>
        <w:t>2</w:t>
      </w:r>
      <w:r>
        <w:t>014 XXXXXXXXX XXXXXXXXXXXXXXXXXXXXXXXXXXXXXXXXXXX XXXXXXXXXX</w:t>
      </w:r>
      <w:r>
        <w:rPr>
          <w:rFonts w:hint="eastAsia"/>
        </w:rPr>
        <w:t>。</w:t>
      </w:r>
    </w:p>
    <w:p w14:paraId="74993F87">
      <w:pPr>
        <w:pStyle w:val="42"/>
      </w:pPr>
    </w:p>
    <w:p w14:paraId="6C8D317E">
      <w:pPr>
        <w:pStyle w:val="42"/>
      </w:pPr>
    </w:p>
    <w:p w14:paraId="6AD4A5FE">
      <w:pPr>
        <w:pStyle w:val="42"/>
      </w:pPr>
    </w:p>
    <w:p w14:paraId="49F3DBF3">
      <w:pPr>
        <w:pStyle w:val="42"/>
        <w:ind w:firstLine="0" w:firstLineChars="0"/>
        <w:jc w:val="center"/>
      </w:pPr>
      <w:r>
        <w:rPr>
          <w:rFonts w:hint="eastAsia"/>
          <w:lang w:val="zh-CN"/>
        </w:rPr>
        <mc:AlternateContent>
          <mc:Choice Requires="wps">
            <w:drawing>
              <wp:inline distT="0" distB="0" distL="0" distR="0">
                <wp:extent cx="1461135" cy="0"/>
                <wp:effectExtent l="0" t="0" r="0" b="0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115.05pt;" filled="f" stroked="t" coordsize="21600,21600" o:gfxdata="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fSyVdMAAAACAQAADwAA&#10;AAAAAAABACAAAAAiAAAAZHJzL2Rvd25yZXYueG1sUEsBAhQAFAAAAAgAh07iQMRv7i7iAQAAtAMA&#10;AA4AAAAAAAAAAQAgAAAAIg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110E0F2C">
      <w:pPr>
        <w:pStyle w:val="42"/>
      </w:pPr>
    </w:p>
    <w:p w14:paraId="476A837E">
      <w:pPr>
        <w:pStyle w:val="42"/>
      </w:pPr>
    </w:p>
    <w:p w14:paraId="1D100ADB">
      <w:pPr>
        <w:pStyle w:val="42"/>
      </w:pPr>
    </w:p>
    <w:p w14:paraId="511566AA">
      <w:pPr>
        <w:pStyle w:val="42"/>
      </w:pPr>
    </w:p>
    <w:p w14:paraId="42738409">
      <w:pPr>
        <w:pStyle w:val="42"/>
      </w:pPr>
    </w:p>
    <w:p w14:paraId="795D2397">
      <w:pPr>
        <w:pStyle w:val="42"/>
      </w:pPr>
    </w:p>
    <w:p w14:paraId="67C1CD18">
      <w:pPr>
        <w:pStyle w:val="42"/>
      </w:pPr>
    </w:p>
    <w:p w14:paraId="6028B782">
      <w:pPr>
        <w:pStyle w:val="42"/>
      </w:pPr>
    </w:p>
    <w:p w14:paraId="36B110F2">
      <w:pPr>
        <w:pStyle w:val="42"/>
      </w:pPr>
    </w:p>
    <w:p w14:paraId="61278B25">
      <w:pPr>
        <w:pStyle w:val="42"/>
      </w:pPr>
    </w:p>
    <w:p w14:paraId="5C46DA9E">
      <w:pPr>
        <w:pStyle w:val="42"/>
      </w:pPr>
    </w:p>
    <w:p w14:paraId="4E1A5242">
      <w:pPr>
        <w:pStyle w:val="42"/>
      </w:pPr>
    </w:p>
    <w:p w14:paraId="45040851">
      <w:pPr>
        <w:pStyle w:val="42"/>
      </w:pPr>
    </w:p>
    <w:p w14:paraId="4BE4E6B3">
      <w:pPr>
        <w:pStyle w:val="42"/>
      </w:pPr>
    </w:p>
    <w:p w14:paraId="0D4C89CE">
      <w:pPr>
        <w:pStyle w:val="42"/>
      </w:pPr>
    </w:p>
    <w:p w14:paraId="18BEC1CB">
      <w:pPr>
        <w:pStyle w:val="42"/>
      </w:pPr>
    </w:p>
    <w:p w14:paraId="216E2A73">
      <w:pPr>
        <w:pStyle w:val="42"/>
      </w:pPr>
    </w:p>
    <w:p w14:paraId="5501ED78">
      <w:pPr>
        <w:pStyle w:val="42"/>
      </w:pPr>
    </w:p>
    <w:p w14:paraId="07006346">
      <w:pPr>
        <w:pStyle w:val="42"/>
      </w:pPr>
    </w:p>
    <w:p w14:paraId="0B70E651">
      <w:pPr>
        <w:pStyle w:val="42"/>
      </w:pPr>
    </w:p>
    <w:p w14:paraId="119CCCE8">
      <w:pPr>
        <w:pStyle w:val="42"/>
      </w:pPr>
    </w:p>
    <w:p w14:paraId="50321D83">
      <w:pPr>
        <w:pStyle w:val="42"/>
      </w:pPr>
    </w:p>
    <w:p w14:paraId="63523198">
      <w:pPr>
        <w:pStyle w:val="42"/>
      </w:pPr>
    </w:p>
    <w:p w14:paraId="7D731AE3">
      <w:pPr>
        <w:pStyle w:val="42"/>
      </w:pPr>
    </w:p>
    <w:p w14:paraId="59D6FCBC">
      <w:pPr>
        <w:spacing w:line="420" w:lineRule="exact"/>
        <w:ind w:firstLine="420"/>
        <w:rPr>
          <w:rFonts w:asci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372100" cy="0"/>
                <wp:effectExtent l="0" t="19050" r="3810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55pt;height:0pt;width:423pt;z-index:251662336;mso-width-relative:page;mso-height-relative:page;" filled="f" stroked="t" coordsize="21600,21600" o:gfxdata="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l03&#10;HNIAAAAGAQAADwAAAAAAAAABACAAAAAiAAAAZHJzL2Rvd25yZXYueG1sUEsBAhQAFAAAAAgAh07i&#10;QAkuhnrvAQAAvgMAAA4AAAAAAAAAAQAgAAAAIQEAAGRycy9lMm9Eb2MueG1sUEsFBgAAAAAGAAYA&#10;WQEAAII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27AAB0B5">
      <w:pPr>
        <w:spacing w:line="320" w:lineRule="exact"/>
        <w:rPr>
          <w:rFonts w:ascii="黑体" w:eastAsia="黑体"/>
          <w:b/>
        </w:rPr>
      </w:pPr>
      <w:r>
        <w:rPr>
          <w:rFonts w:ascii="黑体" w:eastAsia="黑体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675005</wp:posOffset>
                </wp:positionV>
                <wp:extent cx="5372100" cy="0"/>
                <wp:effectExtent l="0" t="19050" r="3810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3.15pt;height:0pt;width:423pt;z-index:251663360;mso-width-relative:page;mso-height-relative:page;" filled="f" stroked="t" coordsize="21600,21600" o:gfxdata="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57K/1gAAAAgBAAAPAAAAAAAAAAEAIAAAACIAAABkcnMvZG93bnJldi54bWxQSwECFAAUAAAA&#10;CACHTuJAM01+AvABAAC+AwAADgAAAAAAAAABACAAAAAlAQAAZHJzL2Uyb0RvYy54bWxQSwUGAAAA&#10;AAYABgBZAQAAh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b/>
        </w:rPr>
        <w:t>ICS</w:t>
      </w:r>
      <w:r>
        <w:rPr>
          <w:rFonts w:hint="eastAsia" w:ascii="黑体" w:eastAsia="黑体"/>
          <w:b/>
        </w:rPr>
        <w:t>号</w:t>
      </w:r>
    </w:p>
    <w:p w14:paraId="5A49E59F">
      <w:pPr>
        <w:spacing w:line="320" w:lineRule="exact"/>
        <w:rPr>
          <w:rFonts w:ascii="黑体" w:eastAsia="黑体"/>
          <w:b/>
        </w:rPr>
      </w:pPr>
      <w:r>
        <w:rPr>
          <w:rFonts w:hint="eastAsia" w:ascii="黑体" w:eastAsia="黑体"/>
          <w:b/>
          <w:lang w:eastAsia="zh-CN"/>
        </w:rPr>
        <w:t>福建省</w:t>
      </w:r>
      <w:r>
        <w:rPr>
          <w:rFonts w:hint="eastAsia" w:ascii="黑体" w:eastAsia="黑体"/>
          <w:b/>
        </w:rPr>
        <w:t>标准文献分类号</w:t>
      </w:r>
    </w:p>
    <w:p w14:paraId="56D43F50">
      <w:pPr>
        <w:spacing w:line="320" w:lineRule="exact"/>
        <w:rPr>
          <w:rFonts w:ascii="黑体" w:eastAsia="黑体"/>
        </w:rPr>
      </w:pPr>
      <w:r>
        <w:rPr>
          <w:rFonts w:hint="eastAsia" w:ascii="黑体" w:eastAsia="黑体"/>
          <w:b/>
        </w:rPr>
        <w:t>关键词：</w:t>
      </w:r>
      <w:r>
        <w:rPr>
          <w:rFonts w:hint="eastAsia" w:ascii="黑体" w:eastAsia="黑体"/>
          <w:b/>
          <w:lang w:eastAsia="zh-CN"/>
        </w:rPr>
        <w:t>福建省</w:t>
      </w:r>
      <w:r>
        <w:rPr>
          <w:rFonts w:hint="eastAsia" w:ascii="黑体" w:eastAsia="黑体"/>
          <w:b/>
        </w:rPr>
        <w:t>机械工程学会、模板</w:t>
      </w:r>
    </w:p>
    <w:sectPr>
      <w:pgSz w:w="11906" w:h="16838"/>
      <w:pgMar w:top="1418" w:right="1418" w:bottom="1134" w:left="1418" w:header="1417" w:footer="1134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FD54">
    <w:pPr>
      <w:pStyle w:val="13"/>
      <w:spacing w:line="240" w:lineRule="auto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5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9B7C">
    <w:pPr>
      <w:pStyle w:val="13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7E32F">
    <w:pPr>
      <w:pStyle w:val="13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C75C8">
    <w:pPr>
      <w:pStyle w:val="13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2A23">
    <w:pPr>
      <w:pStyle w:val="13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6417">
    <w:pPr>
      <w:pStyle w:val="13"/>
      <w:spacing w:line="240" w:lineRule="auto"/>
      <w:rPr>
        <w:rFonts w:ascii="Times New Roman" w:hAnsi="Times New Roman"/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rFonts w:ascii="Times New Roman" w:hAnsi="Times New Roman"/>
        <w:caps/>
      </w:rPr>
      <w:fldChar w:fldCharType="begin"/>
    </w:r>
    <w:r>
      <w:rPr>
        <w:rFonts w:ascii="Times New Roman" w:hAnsi="Times New Roman"/>
        <w:caps/>
      </w:rPr>
      <w:instrText xml:space="preserve">PAGE   \* MERGEFORMAT</w:instrText>
    </w:r>
    <w:r>
      <w:rPr>
        <w:rFonts w:ascii="Times New Roman" w:hAnsi="Times New Roman"/>
        <w:caps/>
      </w:rPr>
      <w:fldChar w:fldCharType="separate"/>
    </w:r>
    <w:r>
      <w:rPr>
        <w:rFonts w:ascii="Times New Roman" w:hAnsi="Times New Roman"/>
        <w:caps/>
        <w:lang w:val="zh-CN"/>
      </w:rPr>
      <w:t>6</w:t>
    </w:r>
    <w:r>
      <w:rPr>
        <w:rFonts w:ascii="Times New Roman" w:hAnsi="Times New Roman"/>
        <w:cap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F4D56">
    <w:pPr>
      <w:pStyle w:val="13"/>
      <w:spacing w:line="240" w:lineRule="auto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5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3C8D7">
    <w:pPr>
      <w:pStyle w:val="13"/>
      <w:spacing w:line="240" w:lineRule="auto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II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98966">
    <w:pPr>
      <w:pStyle w:val="13"/>
      <w:spacing w:line="240" w:lineRule="auto"/>
      <w:jc w:val="right"/>
      <w:rPr>
        <w:rFonts w:ascii="Times New Roman" w:hAnsi="Times New Roman"/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rFonts w:ascii="Times New Roman" w:hAnsi="Times New Roman"/>
        <w:caps/>
      </w:rPr>
      <w:fldChar w:fldCharType="begin"/>
    </w:r>
    <w:r>
      <w:rPr>
        <w:rFonts w:ascii="Times New Roman" w:hAnsi="Times New Roman"/>
        <w:caps/>
      </w:rPr>
      <w:instrText xml:space="preserve">PAGE   \* MERGEFORMAT</w:instrText>
    </w:r>
    <w:r>
      <w:rPr>
        <w:rFonts w:ascii="Times New Roman" w:hAnsi="Times New Roman"/>
        <w:caps/>
      </w:rPr>
      <w:fldChar w:fldCharType="separate"/>
    </w:r>
    <w:r>
      <w:rPr>
        <w:rFonts w:ascii="Times New Roman" w:hAnsi="Times New Roman"/>
        <w:caps/>
        <w:lang w:val="zh-CN"/>
      </w:rPr>
      <w:t>6</w:t>
    </w:r>
    <w:r>
      <w:rPr>
        <w:rFonts w:ascii="Times New Roman" w:hAnsi="Times New Roman"/>
        <w:caps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E3C2">
    <w:pPr>
      <w:pStyle w:val="13"/>
      <w:spacing w:line="240" w:lineRule="auto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5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1C072">
    <w:pPr>
      <w:pStyle w:val="13"/>
      <w:spacing w:line="240" w:lineRule="auto"/>
      <w:rPr>
        <w:rFonts w:ascii="Times New Roman" w:hAnsi="Times New Roman"/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rFonts w:ascii="Times New Roman" w:hAnsi="Times New Roman"/>
        <w:caps/>
      </w:rPr>
      <w:fldChar w:fldCharType="begin"/>
    </w:r>
    <w:r>
      <w:rPr>
        <w:rFonts w:ascii="Times New Roman" w:hAnsi="Times New Roman"/>
        <w:caps/>
      </w:rPr>
      <w:instrText xml:space="preserve">PAGE   \* MERGEFORMAT</w:instrText>
    </w:r>
    <w:r>
      <w:rPr>
        <w:rFonts w:ascii="Times New Roman" w:hAnsi="Times New Roman"/>
        <w:caps/>
      </w:rPr>
      <w:fldChar w:fldCharType="separate"/>
    </w:r>
    <w:r>
      <w:rPr>
        <w:rFonts w:ascii="Times New Roman" w:hAnsi="Times New Roman"/>
        <w:caps/>
        <w:lang w:val="zh-CN"/>
      </w:rPr>
      <w:t>6</w:t>
    </w:r>
    <w:r>
      <w:rPr>
        <w:rFonts w:ascii="Times New Roman" w:hAnsi="Times New Roman"/>
        <w:caps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97DD">
    <w:pPr>
      <w:pStyle w:val="13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C012C">
    <w:pPr>
      <w:pStyle w:val="13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Times New Roman" w:hAnsi="Times New Roman"/>
        <w:caps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393D2">
    <w:pPr>
      <w:spacing w:line="240" w:lineRule="auto"/>
      <w:jc w:val="righ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</w:t>
    </w:r>
    <w:r>
      <w:rPr>
        <w:rFonts w:hint="eastAsia" w:ascii="Times New Roman" w:hAnsi="Times New Roman" w:eastAsia="黑体"/>
        <w:b/>
      </w:rPr>
      <w:t>/</w:t>
    </w:r>
    <w:r>
      <w:rPr>
        <w:rFonts w:hint="eastAsia" w:ascii="Times New Roman" w:hAnsi="Times New Roman" w:eastAsia="黑体"/>
        <w:b/>
        <w:lang w:eastAsia="zh-CN"/>
      </w:rPr>
      <w:t>FJMES</w:t>
    </w:r>
    <w:r>
      <w:rPr>
        <w:rFonts w:ascii="Times New Roman" w:hAnsi="Times New Roman" w:eastAsia="黑体"/>
        <w:b/>
      </w:rPr>
      <w:t xml:space="preserve"> 1.1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01X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B7465">
    <w:pPr>
      <w:spacing w:after="284" w:line="240" w:lineRule="auto"/>
      <w:jc w:val="righ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F301">
    <w:pPr>
      <w:spacing w:after="284" w:line="240" w:lineRule="auto"/>
      <w:jc w:val="lef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B38DA">
    <w:pPr>
      <w:spacing w:after="284" w:line="240" w:lineRule="auto"/>
      <w:jc w:val="righ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CE085">
    <w:pPr>
      <w:spacing w:after="284" w:line="240" w:lineRule="auto"/>
      <w:jc w:val="lef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C9CC">
    <w:pPr>
      <w:spacing w:line="240" w:lineRule="auto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  <w:lang w:eastAsia="zh-CN"/>
      </w:rPr>
      <w:t>FJMES</w:t>
    </w:r>
    <w:r>
      <w:rPr>
        <w:rFonts w:ascii="Times New Roman" w:hAnsi="Times New Roman" w:eastAsia="黑体"/>
        <w:b/>
      </w:rPr>
      <w:t xml:space="preserve"> 1.1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3AC8">
    <w:pPr>
      <w:spacing w:after="284" w:line="240" w:lineRule="auto"/>
      <w:jc w:val="left"/>
      <w:rPr>
        <w:rFonts w:hint="default" w:ascii="Times New Roman" w:hAnsi="Times New Roman" w:eastAsia="黑体"/>
        <w:b/>
        <w:lang w:val="en-US" w:eastAsia="zh-CN"/>
      </w:rPr>
    </w:pPr>
    <w:r>
      <w:rPr>
        <w:rFonts w:ascii="Times New Roman" w:hAnsi="Times New Roman" w:eastAsia="黑体"/>
        <w:b/>
      </w:rPr>
      <w:t>T</w:t>
    </w:r>
    <w:r>
      <w:rPr>
        <w:rFonts w:hint="eastAsia" w:ascii="Times New Roman" w:hAnsi="Times New Roman" w:eastAsia="黑体"/>
        <w:b/>
      </w:rPr>
      <w:t>/</w:t>
    </w:r>
    <w:r>
      <w:rPr>
        <w:rFonts w:hint="eastAsia" w:ascii="Times New Roman" w:hAnsi="Times New Roman" w:eastAsia="黑体"/>
        <w:b/>
        <w:lang w:val="en-US" w:eastAsia="zh-CN"/>
      </w:rPr>
      <w:t>FJ</w:t>
    </w:r>
    <w:r>
      <w:rPr>
        <w:rFonts w:ascii="Times New Roman" w:hAnsi="Times New Roman" w:eastAsia="黑体"/>
        <w:b/>
      </w:rPr>
      <w:t>MES</w:t>
    </w:r>
    <w:r>
      <w:rPr>
        <w:rFonts w:hint="eastAsia" w:ascii="Times New Roman" w:hAnsi="Times New Roman" w:eastAsia="黑体"/>
        <w:b/>
        <w:lang w:val="en-US" w:eastAsia="zh-CN"/>
      </w:rPr>
      <w:t xml:space="preserve">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  <w:lang w:val="en-US" w:eastAsia="zh-CN"/>
      </w:rPr>
      <w:t>24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5ED8">
    <w:pPr>
      <w:spacing w:line="240" w:lineRule="auto"/>
      <w:jc w:val="right"/>
      <w:rPr>
        <w:rFonts w:ascii="Times New Roman" w:hAnsi="Times New Roman" w:eastAsia="黑体"/>
        <w:b/>
      </w:rPr>
    </w:pPr>
    <w:r>
      <w:rPr>
        <w:rFonts w:hint="eastAsia"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  <w:lang w:eastAsia="zh-CN"/>
      </w:rPr>
      <w:t>FJMES</w:t>
    </w:r>
    <w:r>
      <w:rPr>
        <w:rFonts w:ascii="Times New Roman" w:hAnsi="Times New Roman" w:eastAsia="黑体"/>
        <w:b/>
      </w:rPr>
      <w:t xml:space="preserve"> 1.1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01X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93C06">
    <w:pPr>
      <w:spacing w:after="284" w:line="240" w:lineRule="auto"/>
      <w:jc w:val="righ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  <w:lang w:eastAsia="zh-CN"/>
      </w:rPr>
      <w:t>FJMES</w:t>
    </w:r>
    <w:r>
      <w:rPr>
        <w:rFonts w:ascii="Times New Roman" w:hAnsi="Times New Roman" w:eastAsia="黑体"/>
        <w:b/>
      </w:rPr>
      <w:t xml:space="preserve"> 1.1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01X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9821">
    <w:pPr>
      <w:spacing w:after="284" w:line="240" w:lineRule="auto"/>
      <w:jc w:val="righ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DFD7D">
    <w:pPr>
      <w:spacing w:after="284" w:line="240" w:lineRule="auto"/>
      <w:jc w:val="righ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CB55">
    <w:pPr>
      <w:spacing w:after="284" w:line="240" w:lineRule="auto"/>
      <w:jc w:val="lef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3B21D">
    <w:pPr>
      <w:spacing w:after="284" w:line="240" w:lineRule="auto"/>
      <w:jc w:val="left"/>
      <w:rPr>
        <w:rFonts w:hint="eastAsia" w:ascii="Times New Roman" w:hAnsi="Times New Roman" w:eastAsia="黑体"/>
        <w:b/>
        <w:lang w:eastAsia="zh-CN"/>
      </w:rPr>
    </w:pPr>
    <w:r>
      <w:rPr>
        <w:rFonts w:hint="eastAsia" w:ascii="Times New Roman" w:hAnsi="Times New Roman" w:eastAsia="黑体"/>
        <w:b/>
        <w:lang w:eastAsia="zh-CN"/>
      </w:rPr>
      <w:t>T/FJMES XXXX—2024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C2409"/>
    <w:multiLevelType w:val="multilevel"/>
    <w:tmpl w:val="1E3C2409"/>
    <w:lvl w:ilvl="0" w:tentative="0">
      <w:start w:val="1"/>
      <w:numFmt w:val="lowerLetter"/>
      <w:pStyle w:val="69"/>
      <w:lvlText w:val="%1)"/>
      <w:lvlJc w:val="left"/>
      <w:pPr>
        <w:ind w:left="78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32610F"/>
    <w:multiLevelType w:val="multilevel"/>
    <w:tmpl w:val="2E32610F"/>
    <w:lvl w:ilvl="0" w:tentative="0">
      <w:start w:val="1"/>
      <w:numFmt w:val="decimal"/>
      <w:pStyle w:val="68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2">
    <w:nsid w:val="3D1C17D8"/>
    <w:multiLevelType w:val="multilevel"/>
    <w:tmpl w:val="3D1C17D8"/>
    <w:lvl w:ilvl="0" w:tentative="0">
      <w:start w:val="1"/>
      <w:numFmt w:val="decimal"/>
      <w:pStyle w:val="74"/>
      <w:lvlText w:val="表%1 "/>
      <w:lvlJc w:val="left"/>
      <w:pPr>
        <w:ind w:left="4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7C2AF5"/>
    <w:multiLevelType w:val="multilevel"/>
    <w:tmpl w:val="557C2AF5"/>
    <w:lvl w:ilvl="0" w:tentative="0">
      <w:start w:val="1"/>
      <w:numFmt w:val="decimal"/>
      <w:pStyle w:val="92"/>
      <w:suff w:val="nothing"/>
      <w:lvlText w:val="图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hint="eastAsia" w:ascii="宋体" w:hAnsi="宋体" w:eastAsia="宋体"/>
        <w:sz w:val="24"/>
        <w:szCs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hint="eastAsia" w:ascii="Times New Roman" w:hAnsi="Times New Roman" w:cs="Times New Roman"/>
        <w:sz w:val="24"/>
        <w:szCs w:val="24"/>
      </w:rPr>
    </w:lvl>
  </w:abstractNum>
  <w:abstractNum w:abstractNumId="4">
    <w:nsid w:val="591079F2"/>
    <w:multiLevelType w:val="multilevel"/>
    <w:tmpl w:val="591079F2"/>
    <w:lvl w:ilvl="0" w:tentative="0">
      <w:start w:val="1"/>
      <w:numFmt w:val="decimal"/>
      <w:pStyle w:val="9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8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8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52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48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49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50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51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Nzk4YzNiZTU0MzA3MTJkODY2ZDNmNzQ2OGRiNzkifQ=="/>
  </w:docVars>
  <w:rsids>
    <w:rsidRoot w:val="00197850"/>
    <w:rsid w:val="00031BBE"/>
    <w:rsid w:val="000339ED"/>
    <w:rsid w:val="000346B1"/>
    <w:rsid w:val="00042A58"/>
    <w:rsid w:val="00043BBF"/>
    <w:rsid w:val="0004662A"/>
    <w:rsid w:val="00054640"/>
    <w:rsid w:val="000579A2"/>
    <w:rsid w:val="0007115C"/>
    <w:rsid w:val="00075356"/>
    <w:rsid w:val="00082CDB"/>
    <w:rsid w:val="000A66A4"/>
    <w:rsid w:val="000B6447"/>
    <w:rsid w:val="000C7161"/>
    <w:rsid w:val="000D3E2B"/>
    <w:rsid w:val="001049A4"/>
    <w:rsid w:val="00114D03"/>
    <w:rsid w:val="001206E3"/>
    <w:rsid w:val="00126DF5"/>
    <w:rsid w:val="00136997"/>
    <w:rsid w:val="00145B60"/>
    <w:rsid w:val="00153FFF"/>
    <w:rsid w:val="0015626C"/>
    <w:rsid w:val="001622E6"/>
    <w:rsid w:val="00172B3E"/>
    <w:rsid w:val="00177F1B"/>
    <w:rsid w:val="00181276"/>
    <w:rsid w:val="00182A98"/>
    <w:rsid w:val="00185F6F"/>
    <w:rsid w:val="00197850"/>
    <w:rsid w:val="001C626A"/>
    <w:rsid w:val="001C7C17"/>
    <w:rsid w:val="001D77DA"/>
    <w:rsid w:val="001D7C7B"/>
    <w:rsid w:val="001E57FE"/>
    <w:rsid w:val="001F66A7"/>
    <w:rsid w:val="00201A9F"/>
    <w:rsid w:val="00226ABA"/>
    <w:rsid w:val="00230E80"/>
    <w:rsid w:val="002369AD"/>
    <w:rsid w:val="0024058F"/>
    <w:rsid w:val="00241071"/>
    <w:rsid w:val="002424D8"/>
    <w:rsid w:val="00257D51"/>
    <w:rsid w:val="00265E44"/>
    <w:rsid w:val="00272374"/>
    <w:rsid w:val="00277943"/>
    <w:rsid w:val="0029450A"/>
    <w:rsid w:val="002A1CB1"/>
    <w:rsid w:val="002A518B"/>
    <w:rsid w:val="002B2331"/>
    <w:rsid w:val="002C1E25"/>
    <w:rsid w:val="002C7B57"/>
    <w:rsid w:val="002D5564"/>
    <w:rsid w:val="002F1FE6"/>
    <w:rsid w:val="002F7E53"/>
    <w:rsid w:val="003008C9"/>
    <w:rsid w:val="00300F34"/>
    <w:rsid w:val="0030463B"/>
    <w:rsid w:val="00305645"/>
    <w:rsid w:val="0031575C"/>
    <w:rsid w:val="0032733A"/>
    <w:rsid w:val="00333C16"/>
    <w:rsid w:val="0033755E"/>
    <w:rsid w:val="00352F36"/>
    <w:rsid w:val="00353DD1"/>
    <w:rsid w:val="00355979"/>
    <w:rsid w:val="00355B99"/>
    <w:rsid w:val="00397B83"/>
    <w:rsid w:val="003A24BE"/>
    <w:rsid w:val="003B392B"/>
    <w:rsid w:val="003C3CCA"/>
    <w:rsid w:val="003D5692"/>
    <w:rsid w:val="003D63E2"/>
    <w:rsid w:val="003D6612"/>
    <w:rsid w:val="003E1BCE"/>
    <w:rsid w:val="003E2628"/>
    <w:rsid w:val="003F3C99"/>
    <w:rsid w:val="003F4FA2"/>
    <w:rsid w:val="00403B8D"/>
    <w:rsid w:val="00422CB4"/>
    <w:rsid w:val="00432E59"/>
    <w:rsid w:val="00433433"/>
    <w:rsid w:val="004524E3"/>
    <w:rsid w:val="004707D2"/>
    <w:rsid w:val="00476A50"/>
    <w:rsid w:val="00480644"/>
    <w:rsid w:val="00495E73"/>
    <w:rsid w:val="004A3C6A"/>
    <w:rsid w:val="004A4462"/>
    <w:rsid w:val="004B62C8"/>
    <w:rsid w:val="004B695C"/>
    <w:rsid w:val="004C1995"/>
    <w:rsid w:val="004C5F51"/>
    <w:rsid w:val="004C60E0"/>
    <w:rsid w:val="004E415D"/>
    <w:rsid w:val="004F1453"/>
    <w:rsid w:val="004F398E"/>
    <w:rsid w:val="004F6362"/>
    <w:rsid w:val="0050399B"/>
    <w:rsid w:val="005100A7"/>
    <w:rsid w:val="00511CB1"/>
    <w:rsid w:val="005129CF"/>
    <w:rsid w:val="005140CA"/>
    <w:rsid w:val="0051518A"/>
    <w:rsid w:val="00520BEA"/>
    <w:rsid w:val="00521F0B"/>
    <w:rsid w:val="0052218B"/>
    <w:rsid w:val="00522922"/>
    <w:rsid w:val="0053188A"/>
    <w:rsid w:val="00532CFF"/>
    <w:rsid w:val="00541077"/>
    <w:rsid w:val="00542E1B"/>
    <w:rsid w:val="0057551E"/>
    <w:rsid w:val="005801BA"/>
    <w:rsid w:val="005840B2"/>
    <w:rsid w:val="005871F8"/>
    <w:rsid w:val="005B1A01"/>
    <w:rsid w:val="005B1BC3"/>
    <w:rsid w:val="005C5140"/>
    <w:rsid w:val="005D28BA"/>
    <w:rsid w:val="005D2A9F"/>
    <w:rsid w:val="005E3E62"/>
    <w:rsid w:val="005F7C28"/>
    <w:rsid w:val="00616CE4"/>
    <w:rsid w:val="0062136E"/>
    <w:rsid w:val="006323F9"/>
    <w:rsid w:val="0064500D"/>
    <w:rsid w:val="006617E6"/>
    <w:rsid w:val="00662A9E"/>
    <w:rsid w:val="0066634E"/>
    <w:rsid w:val="00670009"/>
    <w:rsid w:val="0067619F"/>
    <w:rsid w:val="00680F62"/>
    <w:rsid w:val="00685450"/>
    <w:rsid w:val="00686E97"/>
    <w:rsid w:val="006A473E"/>
    <w:rsid w:val="006A4AAC"/>
    <w:rsid w:val="006B13F0"/>
    <w:rsid w:val="006C7AFC"/>
    <w:rsid w:val="006F6631"/>
    <w:rsid w:val="00701791"/>
    <w:rsid w:val="00704BD6"/>
    <w:rsid w:val="0070625B"/>
    <w:rsid w:val="0071776D"/>
    <w:rsid w:val="00734846"/>
    <w:rsid w:val="00735EA5"/>
    <w:rsid w:val="007465BC"/>
    <w:rsid w:val="00752A9B"/>
    <w:rsid w:val="007656F8"/>
    <w:rsid w:val="00784C08"/>
    <w:rsid w:val="00790330"/>
    <w:rsid w:val="007A777A"/>
    <w:rsid w:val="007C575A"/>
    <w:rsid w:val="007D3060"/>
    <w:rsid w:val="007D6112"/>
    <w:rsid w:val="007F10D9"/>
    <w:rsid w:val="00815459"/>
    <w:rsid w:val="00820C97"/>
    <w:rsid w:val="00821F71"/>
    <w:rsid w:val="008263E9"/>
    <w:rsid w:val="00847610"/>
    <w:rsid w:val="008528DB"/>
    <w:rsid w:val="00855261"/>
    <w:rsid w:val="0087534F"/>
    <w:rsid w:val="00876C1C"/>
    <w:rsid w:val="00886D1D"/>
    <w:rsid w:val="00890A5A"/>
    <w:rsid w:val="008B46EA"/>
    <w:rsid w:val="008C0620"/>
    <w:rsid w:val="008C3961"/>
    <w:rsid w:val="008C3D80"/>
    <w:rsid w:val="008D37F6"/>
    <w:rsid w:val="008D709B"/>
    <w:rsid w:val="008E020F"/>
    <w:rsid w:val="008F2C17"/>
    <w:rsid w:val="0093006A"/>
    <w:rsid w:val="009A6675"/>
    <w:rsid w:val="009A7808"/>
    <w:rsid w:val="009B4859"/>
    <w:rsid w:val="009C3B90"/>
    <w:rsid w:val="009D51F9"/>
    <w:rsid w:val="009F2EFC"/>
    <w:rsid w:val="009F3D9E"/>
    <w:rsid w:val="00A03B1E"/>
    <w:rsid w:val="00A0619D"/>
    <w:rsid w:val="00A11371"/>
    <w:rsid w:val="00A30394"/>
    <w:rsid w:val="00A3378D"/>
    <w:rsid w:val="00A34362"/>
    <w:rsid w:val="00A34615"/>
    <w:rsid w:val="00A431D7"/>
    <w:rsid w:val="00A45401"/>
    <w:rsid w:val="00A51F65"/>
    <w:rsid w:val="00A65F94"/>
    <w:rsid w:val="00A6675C"/>
    <w:rsid w:val="00A734A6"/>
    <w:rsid w:val="00A736B3"/>
    <w:rsid w:val="00A7685F"/>
    <w:rsid w:val="00A7729E"/>
    <w:rsid w:val="00A80191"/>
    <w:rsid w:val="00A9477A"/>
    <w:rsid w:val="00AA28E7"/>
    <w:rsid w:val="00AC0DFD"/>
    <w:rsid w:val="00AC7A45"/>
    <w:rsid w:val="00AE34C0"/>
    <w:rsid w:val="00AE7E3A"/>
    <w:rsid w:val="00B121CE"/>
    <w:rsid w:val="00B1305F"/>
    <w:rsid w:val="00B13D5F"/>
    <w:rsid w:val="00B15034"/>
    <w:rsid w:val="00B44106"/>
    <w:rsid w:val="00B53A4F"/>
    <w:rsid w:val="00B702B9"/>
    <w:rsid w:val="00B75CBB"/>
    <w:rsid w:val="00B84E0E"/>
    <w:rsid w:val="00B942A4"/>
    <w:rsid w:val="00BA1ED4"/>
    <w:rsid w:val="00BC36DD"/>
    <w:rsid w:val="00BD25CF"/>
    <w:rsid w:val="00BD4562"/>
    <w:rsid w:val="00BE5EE4"/>
    <w:rsid w:val="00BF51F3"/>
    <w:rsid w:val="00C02604"/>
    <w:rsid w:val="00C07360"/>
    <w:rsid w:val="00C104DC"/>
    <w:rsid w:val="00C12581"/>
    <w:rsid w:val="00C243E2"/>
    <w:rsid w:val="00C44C91"/>
    <w:rsid w:val="00C44F61"/>
    <w:rsid w:val="00C610BF"/>
    <w:rsid w:val="00C65CCF"/>
    <w:rsid w:val="00C66161"/>
    <w:rsid w:val="00C708C9"/>
    <w:rsid w:val="00C7325D"/>
    <w:rsid w:val="00C73CA9"/>
    <w:rsid w:val="00C81E41"/>
    <w:rsid w:val="00C91432"/>
    <w:rsid w:val="00C9652D"/>
    <w:rsid w:val="00CB08B7"/>
    <w:rsid w:val="00CB2FE2"/>
    <w:rsid w:val="00CB4B9D"/>
    <w:rsid w:val="00D00200"/>
    <w:rsid w:val="00D00379"/>
    <w:rsid w:val="00D06FAB"/>
    <w:rsid w:val="00D13566"/>
    <w:rsid w:val="00D14F82"/>
    <w:rsid w:val="00D31F86"/>
    <w:rsid w:val="00D762DB"/>
    <w:rsid w:val="00D85888"/>
    <w:rsid w:val="00DC2799"/>
    <w:rsid w:val="00DC4163"/>
    <w:rsid w:val="00DD0E44"/>
    <w:rsid w:val="00E12492"/>
    <w:rsid w:val="00E14BB9"/>
    <w:rsid w:val="00E171AF"/>
    <w:rsid w:val="00E237C7"/>
    <w:rsid w:val="00E44D5B"/>
    <w:rsid w:val="00E46224"/>
    <w:rsid w:val="00E620CA"/>
    <w:rsid w:val="00E72F68"/>
    <w:rsid w:val="00E76F7B"/>
    <w:rsid w:val="00E82704"/>
    <w:rsid w:val="00E8641B"/>
    <w:rsid w:val="00E864A0"/>
    <w:rsid w:val="00E91A93"/>
    <w:rsid w:val="00E923FC"/>
    <w:rsid w:val="00E956F8"/>
    <w:rsid w:val="00EA5A10"/>
    <w:rsid w:val="00EB1D74"/>
    <w:rsid w:val="00EB3828"/>
    <w:rsid w:val="00EC654B"/>
    <w:rsid w:val="00EC79BA"/>
    <w:rsid w:val="00ED18F5"/>
    <w:rsid w:val="00F23A03"/>
    <w:rsid w:val="00F33591"/>
    <w:rsid w:val="00F36CCA"/>
    <w:rsid w:val="00F36D91"/>
    <w:rsid w:val="00F609D4"/>
    <w:rsid w:val="00F6181B"/>
    <w:rsid w:val="00F71C34"/>
    <w:rsid w:val="00F74EA2"/>
    <w:rsid w:val="00F754C9"/>
    <w:rsid w:val="00F849E0"/>
    <w:rsid w:val="00F875F0"/>
    <w:rsid w:val="00F90380"/>
    <w:rsid w:val="00FA5681"/>
    <w:rsid w:val="00FA7738"/>
    <w:rsid w:val="00FB3B49"/>
    <w:rsid w:val="00FB4877"/>
    <w:rsid w:val="00FE4811"/>
    <w:rsid w:val="149B78FA"/>
    <w:rsid w:val="1954439D"/>
    <w:rsid w:val="1ADF413A"/>
    <w:rsid w:val="1B375D24"/>
    <w:rsid w:val="21FB033C"/>
    <w:rsid w:val="24EC7578"/>
    <w:rsid w:val="26AE46B4"/>
    <w:rsid w:val="3C3F3A08"/>
    <w:rsid w:val="3C793F97"/>
    <w:rsid w:val="3E38578C"/>
    <w:rsid w:val="4BE25077"/>
    <w:rsid w:val="5E323B4E"/>
    <w:rsid w:val="61F60423"/>
    <w:rsid w:val="62CD2097"/>
    <w:rsid w:val="65082B3A"/>
    <w:rsid w:val="66A6332B"/>
    <w:rsid w:val="719E17CE"/>
    <w:rsid w:val="762A1882"/>
    <w:rsid w:val="7A5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semiHidden="0" w:name="heading 4"/>
    <w:lsdException w:uiPriority="9" w:semiHidden="0" w:name="heading 5"/>
    <w:lsdException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3"/>
    <w:unhideWhenUsed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unhideWhenUsed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6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7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85"/>
    <w:unhideWhenUsed/>
    <w:uiPriority w:val="0"/>
    <w:pPr>
      <w:adjustRightInd/>
      <w:spacing w:line="240" w:lineRule="auto"/>
      <w:jc w:val="left"/>
    </w:pPr>
    <w:rPr>
      <w:rFonts w:asciiTheme="minorHAnsi" w:hAnsiTheme="minorHAnsi" w:eastAsiaTheme="minorEastAsia" w:cstheme="minorBidi"/>
      <w:szCs w:val="24"/>
    </w:rPr>
  </w:style>
  <w:style w:type="paragraph" w:styleId="12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uiPriority w:val="39"/>
    <w:pPr>
      <w:tabs>
        <w:tab w:val="left" w:pos="567"/>
        <w:tab w:val="left" w:pos="840"/>
        <w:tab w:val="right" w:leader="dot" w:pos="9060"/>
      </w:tabs>
      <w:jc w:val="left"/>
    </w:pPr>
    <w:rPr>
      <w:rFonts w:ascii="Times New Roman" w:hAnsi="Times New Roman"/>
    </w:rPr>
  </w:style>
  <w:style w:type="paragraph" w:styleId="16">
    <w:name w:val="Subtitle"/>
    <w:basedOn w:val="1"/>
    <w:next w:val="1"/>
    <w:link w:val="43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table of figures"/>
    <w:basedOn w:val="1"/>
    <w:next w:val="1"/>
    <w:link w:val="70"/>
    <w:semiHidden/>
    <w:unhideWhenUsed/>
    <w:qFormat/>
    <w:uiPriority w:val="99"/>
    <w:pPr>
      <w:ind w:left="200" w:leftChars="200" w:hanging="200" w:hangingChars="200"/>
    </w:pPr>
  </w:style>
  <w:style w:type="paragraph" w:styleId="1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9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21">
    <w:name w:val="Table Grid"/>
    <w:basedOn w:val="20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  <w:rPr>
      <w:rFonts w:ascii="宋体" w:hAnsi="Times New Roman" w:eastAsia="宋体" w:cs="宋体"/>
      <w:sz w:val="18"/>
      <w:szCs w:val="18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unhideWhenUsed/>
    <w:qFormat/>
    <w:uiPriority w:val="0"/>
    <w:rPr>
      <w:sz w:val="21"/>
      <w:szCs w:val="21"/>
    </w:rPr>
  </w:style>
  <w:style w:type="character" w:customStyle="1" w:styleId="26">
    <w:name w:val="页眉 字符"/>
    <w:basedOn w:val="22"/>
    <w:link w:val="1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7">
    <w:name w:val="页脚 字符"/>
    <w:basedOn w:val="22"/>
    <w:link w:val="13"/>
    <w:qFormat/>
    <w:uiPriority w:val="99"/>
    <w:rPr>
      <w:sz w:val="18"/>
      <w:szCs w:val="18"/>
    </w:rPr>
  </w:style>
  <w:style w:type="character" w:customStyle="1" w:styleId="28">
    <w:name w:val="批注框文本 字符"/>
    <w:basedOn w:val="22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9">
    <w:name w:val="标题 1 字符"/>
    <w:basedOn w:val="22"/>
    <w:link w:val="2"/>
    <w:qFormat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30">
    <w:name w:val="标题 2 字符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字符"/>
    <w:basedOn w:val="22"/>
    <w:link w:val="4"/>
    <w:qFormat/>
    <w:uiPriority w:val="9"/>
    <w:rPr>
      <w:rFonts w:ascii="Calibri" w:hAnsi="Calibri" w:eastAsia="宋体" w:cs="Calibri"/>
      <w:b/>
      <w:bCs/>
      <w:sz w:val="32"/>
      <w:szCs w:val="32"/>
    </w:rPr>
  </w:style>
  <w:style w:type="character" w:customStyle="1" w:styleId="32">
    <w:name w:val="标题 4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标题 5 字符"/>
    <w:basedOn w:val="22"/>
    <w:link w:val="6"/>
    <w:qFormat/>
    <w:uiPriority w:val="9"/>
    <w:rPr>
      <w:rFonts w:ascii="Calibri" w:hAnsi="Calibri" w:eastAsia="宋体" w:cs="Calibri"/>
      <w:b/>
      <w:bCs/>
      <w:sz w:val="28"/>
      <w:szCs w:val="28"/>
    </w:rPr>
  </w:style>
  <w:style w:type="character" w:customStyle="1" w:styleId="34">
    <w:name w:val="标题 6 字符"/>
    <w:basedOn w:val="2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5">
    <w:name w:val="标题 7 字符"/>
    <w:basedOn w:val="22"/>
    <w:link w:val="8"/>
    <w:qFormat/>
    <w:uiPriority w:val="9"/>
    <w:rPr>
      <w:rFonts w:ascii="Calibri" w:hAnsi="Calibri" w:eastAsia="宋体" w:cs="Calibri"/>
      <w:b/>
      <w:bCs/>
      <w:sz w:val="24"/>
      <w:szCs w:val="24"/>
    </w:rPr>
  </w:style>
  <w:style w:type="character" w:customStyle="1" w:styleId="36">
    <w:name w:val="标题 8 字符"/>
    <w:basedOn w:val="22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7">
    <w:name w:val="标题 9 字符"/>
    <w:basedOn w:val="22"/>
    <w:link w:val="10"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8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9">
    <w:name w:val="章标题"/>
    <w:basedOn w:val="40"/>
    <w:next w:val="42"/>
    <w:link w:val="57"/>
    <w:qFormat/>
    <w:uiPriority w:val="0"/>
    <w:pPr>
      <w:spacing w:before="312" w:beforeLines="100" w:after="312" w:afterLines="100"/>
    </w:pPr>
    <w:rPr>
      <w:rFonts w:ascii="Times New Roman"/>
    </w:rPr>
  </w:style>
  <w:style w:type="paragraph" w:customStyle="1" w:styleId="40">
    <w:name w:val="1章标题"/>
    <w:next w:val="41"/>
    <w:link w:val="56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41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42">
    <w:name w:val="段"/>
    <w:basedOn w:val="1"/>
    <w:link w:val="47"/>
    <w:qFormat/>
    <w:uiPriority w:val="0"/>
    <w:pPr>
      <w:spacing w:line="240" w:lineRule="auto"/>
      <w:ind w:firstLine="420" w:firstLineChars="200"/>
    </w:pPr>
    <w:rPr>
      <w:rFonts w:ascii="Times New Roman" w:hAnsi="Times New Roman"/>
    </w:rPr>
  </w:style>
  <w:style w:type="character" w:customStyle="1" w:styleId="43">
    <w:name w:val="副标题 字符"/>
    <w:basedOn w:val="22"/>
    <w:link w:val="16"/>
    <w:uiPriority w:val="11"/>
    <w:rPr>
      <w:b/>
      <w:bCs/>
      <w:kern w:val="28"/>
      <w:sz w:val="32"/>
      <w:szCs w:val="32"/>
    </w:rPr>
  </w:style>
  <w:style w:type="character" w:customStyle="1" w:styleId="44">
    <w:name w:val="Subtle Emphasis"/>
    <w:basedOn w:val="2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5">
    <w:name w:val="目次、前言、引言"/>
    <w:basedOn w:val="19"/>
    <w:next w:val="42"/>
    <w:link w:val="46"/>
    <w:qFormat/>
    <w:uiPriority w:val="0"/>
    <w:pPr>
      <w:spacing w:before="851" w:after="680" w:line="240" w:lineRule="auto"/>
    </w:pPr>
    <w:rPr>
      <w:rFonts w:eastAsia="黑体"/>
      <w:b w:val="0"/>
    </w:rPr>
  </w:style>
  <w:style w:type="character" w:customStyle="1" w:styleId="46">
    <w:name w:val="目次、前言、引言 字符"/>
    <w:basedOn w:val="38"/>
    <w:link w:val="45"/>
    <w:qFormat/>
    <w:uiPriority w:val="0"/>
    <w:rPr>
      <w:rFonts w:eastAsia="黑体" w:asciiTheme="majorHAnsi" w:hAnsiTheme="majorHAnsi" w:cstheme="majorBidi"/>
      <w:b w:val="0"/>
      <w:sz w:val="32"/>
      <w:szCs w:val="32"/>
    </w:rPr>
  </w:style>
  <w:style w:type="character" w:customStyle="1" w:styleId="47">
    <w:name w:val="段 字符"/>
    <w:basedOn w:val="22"/>
    <w:link w:val="42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48">
    <w:name w:val="标准文件_二级条标题"/>
    <w:next w:val="41"/>
    <w:link w:val="66"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49">
    <w:name w:val="标准文件_三级条标题"/>
    <w:basedOn w:val="48"/>
    <w:next w:val="41"/>
    <w:link w:val="78"/>
    <w:qFormat/>
    <w:uiPriority w:val="99"/>
    <w:pPr>
      <w:widowControl/>
      <w:numPr>
        <w:ilvl w:val="4"/>
      </w:numPr>
      <w:outlineLvl w:val="3"/>
    </w:pPr>
  </w:style>
  <w:style w:type="paragraph" w:customStyle="1" w:styleId="50">
    <w:name w:val="标准文件_四级条标题"/>
    <w:next w:val="41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51">
    <w:name w:val="标准文件_五级条标题"/>
    <w:next w:val="41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52">
    <w:name w:val="标准文件_一级条标题"/>
    <w:basedOn w:val="40"/>
    <w:next w:val="41"/>
    <w:link w:val="58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53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kern w:val="0"/>
      <w:sz w:val="32"/>
      <w:szCs w:val="32"/>
      <w:lang w:val="en-US" w:eastAsia="zh-CN" w:bidi="ar-SA"/>
    </w:rPr>
  </w:style>
  <w:style w:type="paragraph" w:styleId="54">
    <w:name w:val="List Paragraph"/>
    <w:basedOn w:val="1"/>
    <w:link w:val="72"/>
    <w:qFormat/>
    <w:uiPriority w:val="99"/>
    <w:pPr>
      <w:adjustRightInd/>
      <w:spacing w:line="240" w:lineRule="auto"/>
      <w:ind w:firstLine="420" w:firstLineChars="200"/>
    </w:pPr>
  </w:style>
  <w:style w:type="paragraph" w:customStyle="1" w:styleId="55">
    <w:name w:val="一级条标题"/>
    <w:basedOn w:val="52"/>
    <w:next w:val="42"/>
    <w:link w:val="59"/>
    <w:qFormat/>
    <w:uiPriority w:val="0"/>
    <w:pPr>
      <w:spacing w:before="156" w:beforeLines="50" w:after="156" w:afterLines="50"/>
    </w:pPr>
    <w:rPr>
      <w:rFonts w:ascii="Times New Roman"/>
    </w:rPr>
  </w:style>
  <w:style w:type="character" w:customStyle="1" w:styleId="56">
    <w:name w:val="1章标题 字符"/>
    <w:basedOn w:val="22"/>
    <w:link w:val="40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57">
    <w:name w:val="章标题 字符"/>
    <w:basedOn w:val="56"/>
    <w:link w:val="39"/>
    <w:qFormat/>
    <w:uiPriority w:val="0"/>
    <w:rPr>
      <w:rFonts w:ascii="Times New Roman" w:hAnsi="Times New Roman" w:eastAsia="黑体" w:cs="黑体"/>
      <w:kern w:val="0"/>
      <w:szCs w:val="21"/>
    </w:rPr>
  </w:style>
  <w:style w:type="character" w:customStyle="1" w:styleId="58">
    <w:name w:val="标准文件_一级条标题 字符"/>
    <w:basedOn w:val="56"/>
    <w:link w:val="52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59">
    <w:name w:val="一级条标题 字符"/>
    <w:basedOn w:val="58"/>
    <w:link w:val="55"/>
    <w:qFormat/>
    <w:uiPriority w:val="0"/>
    <w:rPr>
      <w:rFonts w:ascii="Times New Roman" w:hAnsi="Times New Roman" w:eastAsia="黑体" w:cs="黑体"/>
      <w:kern w:val="0"/>
      <w:szCs w:val="21"/>
    </w:rPr>
  </w:style>
  <w:style w:type="paragraph" w:customStyle="1" w:styleId="60">
    <w:name w:val="术语"/>
    <w:basedOn w:val="42"/>
    <w:next w:val="42"/>
    <w:link w:val="62"/>
    <w:qFormat/>
    <w:uiPriority w:val="0"/>
    <w:rPr>
      <w:rFonts w:eastAsia="黑体"/>
    </w:rPr>
  </w:style>
  <w:style w:type="character" w:customStyle="1" w:styleId="61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62">
    <w:name w:val="术语 字符"/>
    <w:basedOn w:val="47"/>
    <w:link w:val="60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63">
    <w:name w:val="注"/>
    <w:basedOn w:val="42"/>
    <w:next w:val="42"/>
    <w:link w:val="6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 w:cs="Times New Roman"/>
      <w:kern w:val="0"/>
      <w:sz w:val="18"/>
      <w:szCs w:val="18"/>
    </w:rPr>
  </w:style>
  <w:style w:type="paragraph" w:customStyle="1" w:styleId="64">
    <w:name w:val="二级条标题"/>
    <w:basedOn w:val="48"/>
    <w:next w:val="42"/>
    <w:link w:val="67"/>
    <w:qFormat/>
    <w:uiPriority w:val="0"/>
    <w:pPr>
      <w:spacing w:before="50" w:beforeLines="50" w:after="50" w:afterLines="50"/>
    </w:pPr>
    <w:rPr>
      <w:rFonts w:ascii="Times New Roman"/>
    </w:rPr>
  </w:style>
  <w:style w:type="character" w:customStyle="1" w:styleId="65">
    <w:name w:val="注 字符"/>
    <w:basedOn w:val="47"/>
    <w:link w:val="63"/>
    <w:qFormat/>
    <w:uiPriority w:val="0"/>
    <w:rPr>
      <w:rFonts w:ascii="Times New Roman" w:hAnsi="Times New Roman" w:eastAsia="黑体" w:cs="Times New Roman"/>
      <w:kern w:val="0"/>
      <w:sz w:val="18"/>
      <w:szCs w:val="18"/>
    </w:rPr>
  </w:style>
  <w:style w:type="character" w:customStyle="1" w:styleId="66">
    <w:name w:val="标准文件_二级条标题 字符"/>
    <w:basedOn w:val="22"/>
    <w:link w:val="48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67">
    <w:name w:val="二级条标题 字符"/>
    <w:basedOn w:val="66"/>
    <w:link w:val="64"/>
    <w:qFormat/>
    <w:uiPriority w:val="0"/>
    <w:rPr>
      <w:rFonts w:ascii="Times New Roman" w:hAnsi="Times New Roman" w:eastAsia="黑体" w:cs="黑体"/>
      <w:kern w:val="0"/>
      <w:szCs w:val="21"/>
    </w:rPr>
  </w:style>
  <w:style w:type="paragraph" w:customStyle="1" w:styleId="68">
    <w:name w:val="正文图题"/>
    <w:basedOn w:val="17"/>
    <w:next w:val="42"/>
    <w:link w:val="71"/>
    <w:autoRedefine/>
    <w:qFormat/>
    <w:uiPriority w:val="0"/>
    <w:pPr>
      <w:numPr>
        <w:ilvl w:val="0"/>
        <w:numId w:val="2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ascii="Times New Roman" w:hAnsi="Times New Roman" w:eastAsia="黑体"/>
    </w:rPr>
  </w:style>
  <w:style w:type="paragraph" w:customStyle="1" w:styleId="69">
    <w:name w:val="字母列项"/>
    <w:basedOn w:val="54"/>
    <w:next w:val="42"/>
    <w:link w:val="73"/>
    <w:qFormat/>
    <w:uiPriority w:val="0"/>
    <w:pPr>
      <w:numPr>
        <w:ilvl w:val="0"/>
        <w:numId w:val="3"/>
      </w:numPr>
      <w:ind w:left="777" w:hanging="357" w:firstLineChars="0"/>
      <w:jc w:val="left"/>
    </w:pPr>
    <w:rPr>
      <w:rFonts w:ascii="Times New Roman" w:hAnsi="Times New Roman" w:cs="宋体"/>
      <w:kern w:val="0"/>
    </w:rPr>
  </w:style>
  <w:style w:type="character" w:customStyle="1" w:styleId="70">
    <w:name w:val="图表目录 字符"/>
    <w:basedOn w:val="22"/>
    <w:link w:val="17"/>
    <w:semiHidden/>
    <w:uiPriority w:val="99"/>
    <w:rPr>
      <w:rFonts w:ascii="Calibri" w:hAnsi="Calibri" w:eastAsia="宋体" w:cs="Calibri"/>
      <w:szCs w:val="21"/>
    </w:rPr>
  </w:style>
  <w:style w:type="character" w:customStyle="1" w:styleId="71">
    <w:name w:val="正文图题 字符"/>
    <w:basedOn w:val="70"/>
    <w:link w:val="68"/>
    <w:qFormat/>
    <w:uiPriority w:val="0"/>
    <w:rPr>
      <w:rFonts w:ascii="Times New Roman" w:hAnsi="Times New Roman" w:eastAsia="黑体" w:cs="Calibri"/>
      <w:szCs w:val="21"/>
    </w:rPr>
  </w:style>
  <w:style w:type="character" w:customStyle="1" w:styleId="72">
    <w:name w:val="列表段落 字符"/>
    <w:basedOn w:val="22"/>
    <w:link w:val="54"/>
    <w:qFormat/>
    <w:uiPriority w:val="99"/>
    <w:rPr>
      <w:rFonts w:ascii="Calibri" w:hAnsi="Calibri" w:eastAsia="宋体" w:cs="Calibri"/>
      <w:szCs w:val="21"/>
    </w:rPr>
  </w:style>
  <w:style w:type="character" w:customStyle="1" w:styleId="73">
    <w:name w:val="字母列项 字符"/>
    <w:basedOn w:val="72"/>
    <w:link w:val="69"/>
    <w:qFormat/>
    <w:uiPriority w:val="0"/>
    <w:rPr>
      <w:rFonts w:ascii="Times New Roman" w:hAnsi="Times New Roman" w:eastAsia="宋体" w:cs="宋体"/>
      <w:kern w:val="0"/>
      <w:szCs w:val="21"/>
    </w:rPr>
  </w:style>
  <w:style w:type="paragraph" w:customStyle="1" w:styleId="74">
    <w:name w:val="正文表标题"/>
    <w:basedOn w:val="68"/>
    <w:next w:val="42"/>
    <w:link w:val="76"/>
    <w:qFormat/>
    <w:uiPriority w:val="0"/>
    <w:pPr>
      <w:numPr>
        <w:numId w:val="4"/>
      </w:numPr>
      <w:ind w:left="0" w:firstLine="0"/>
    </w:pPr>
  </w:style>
  <w:style w:type="paragraph" w:customStyle="1" w:styleId="75">
    <w:name w:val="三级条标题"/>
    <w:basedOn w:val="49"/>
    <w:next w:val="42"/>
    <w:link w:val="79"/>
    <w:qFormat/>
    <w:uiPriority w:val="0"/>
    <w:pPr>
      <w:spacing w:before="156" w:beforeLines="50" w:after="156" w:afterLines="50"/>
    </w:pPr>
    <w:rPr>
      <w:rFonts w:ascii="Times New Roman"/>
    </w:rPr>
  </w:style>
  <w:style w:type="character" w:customStyle="1" w:styleId="76">
    <w:name w:val="正文表标题 字符"/>
    <w:basedOn w:val="71"/>
    <w:link w:val="74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77">
    <w:name w:val="列项（——）"/>
    <w:basedOn w:val="1"/>
    <w:link w:val="8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  <w:ind w:left="400" w:leftChars="200" w:hanging="200" w:hangingChars="200"/>
    </w:pPr>
    <w:rPr>
      <w:rFonts w:ascii="Times New Roman" w:hAnsi="Times New Roman" w:cs="黑体"/>
      <w:kern w:val="0"/>
    </w:rPr>
  </w:style>
  <w:style w:type="character" w:customStyle="1" w:styleId="78">
    <w:name w:val="标准文件_三级条标题 字符"/>
    <w:basedOn w:val="66"/>
    <w:link w:val="49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79">
    <w:name w:val="三级条标题 字符"/>
    <w:basedOn w:val="78"/>
    <w:link w:val="75"/>
    <w:qFormat/>
    <w:uiPriority w:val="0"/>
    <w:rPr>
      <w:rFonts w:ascii="Times New Roman" w:hAnsi="Times New Roman" w:eastAsia="黑体" w:cs="黑体"/>
      <w:kern w:val="0"/>
      <w:szCs w:val="21"/>
    </w:rPr>
  </w:style>
  <w:style w:type="table" w:customStyle="1" w:styleId="80">
    <w:name w:val="网格型1"/>
    <w:basedOn w:val="20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">
    <w:name w:val="列项（——） 字符"/>
    <w:basedOn w:val="22"/>
    <w:link w:val="77"/>
    <w:qFormat/>
    <w:uiPriority w:val="0"/>
    <w:rPr>
      <w:rFonts w:ascii="Times New Roman" w:hAnsi="Times New Roman" w:eastAsia="宋体" w:cs="黑体"/>
      <w:kern w:val="0"/>
      <w:szCs w:val="21"/>
      <w:lang w:val="en-US" w:eastAsia="zh-CN"/>
    </w:rPr>
  </w:style>
  <w:style w:type="paragraph" w:customStyle="1" w:styleId="82">
    <w:name w:val="正文公式"/>
    <w:basedOn w:val="1"/>
    <w:link w:val="84"/>
    <w:qFormat/>
    <w:uiPriority w:val="0"/>
    <w:pPr>
      <w:tabs>
        <w:tab w:val="center" w:pos="2520"/>
        <w:tab w:val="right" w:pos="5040"/>
      </w:tabs>
      <w:adjustRightInd/>
      <w:spacing w:line="240" w:lineRule="auto"/>
      <w:jc w:val="center"/>
    </w:pPr>
    <w:rPr>
      <w:rFonts w:ascii="宋体" w:hAnsi="宋体" w:cs="宋体"/>
      <w:szCs w:val="18"/>
    </w:rPr>
  </w:style>
  <w:style w:type="paragraph" w:customStyle="1" w:styleId="83">
    <w:name w:val="正文公式1"/>
    <w:basedOn w:val="42"/>
    <w:next w:val="42"/>
    <w:qFormat/>
    <w:uiPriority w:val="0"/>
    <w:pPr>
      <w:tabs>
        <w:tab w:val="center" w:pos="4200"/>
        <w:tab w:val="right" w:leader="dot" w:pos="9030"/>
      </w:tabs>
      <w:ind w:firstLine="0" w:firstLineChars="0"/>
      <w:jc w:val="left"/>
    </w:pPr>
  </w:style>
  <w:style w:type="character" w:customStyle="1" w:styleId="84">
    <w:name w:val="正文公式 字符"/>
    <w:basedOn w:val="22"/>
    <w:link w:val="82"/>
    <w:qFormat/>
    <w:uiPriority w:val="0"/>
    <w:rPr>
      <w:rFonts w:ascii="宋体" w:hAnsi="宋体" w:eastAsia="宋体" w:cs="宋体"/>
      <w:szCs w:val="18"/>
    </w:rPr>
  </w:style>
  <w:style w:type="character" w:customStyle="1" w:styleId="85">
    <w:name w:val="批注文字 字符1"/>
    <w:link w:val="11"/>
    <w:qFormat/>
    <w:uiPriority w:val="0"/>
    <w:rPr>
      <w:szCs w:val="24"/>
    </w:rPr>
  </w:style>
  <w:style w:type="character" w:customStyle="1" w:styleId="86">
    <w:name w:val="批注文字 字符"/>
    <w:basedOn w:val="22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87">
    <w:name w:val="附录标识"/>
    <w:basedOn w:val="1"/>
    <w:next w:val="42"/>
    <w:link w:val="90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adjustRightInd/>
      <w:spacing w:before="640" w:after="280" w:line="240" w:lineRule="auto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88">
    <w:name w:val="附录标题"/>
    <w:basedOn w:val="87"/>
    <w:next w:val="42"/>
    <w:link w:val="91"/>
    <w:qFormat/>
    <w:uiPriority w:val="0"/>
    <w:pPr>
      <w:numPr>
        <w:ilvl w:val="0"/>
        <w:numId w:val="5"/>
      </w:numPr>
      <w:spacing w:after="360" w:line="360" w:lineRule="exact"/>
    </w:pPr>
  </w:style>
  <w:style w:type="paragraph" w:customStyle="1" w:styleId="89">
    <w:name w:val="附录章标题"/>
    <w:basedOn w:val="88"/>
    <w:next w:val="42"/>
    <w:link w:val="93"/>
    <w:qFormat/>
    <w:uiPriority w:val="0"/>
    <w:pPr>
      <w:numPr>
        <w:ilvl w:val="1"/>
      </w:numPr>
      <w:tabs>
        <w:tab w:val="clear" w:pos="360"/>
        <w:tab w:val="clear" w:pos="6405"/>
      </w:tabs>
      <w:spacing w:before="100" w:beforeLines="100" w:after="100" w:afterLines="100" w:line="240" w:lineRule="auto"/>
      <w:jc w:val="left"/>
    </w:pPr>
  </w:style>
  <w:style w:type="character" w:customStyle="1" w:styleId="90">
    <w:name w:val="附录标识 字符"/>
    <w:basedOn w:val="22"/>
    <w:link w:val="87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character" w:customStyle="1" w:styleId="91">
    <w:name w:val="附录标题 字符"/>
    <w:basedOn w:val="90"/>
    <w:link w:val="88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92">
    <w:name w:val="标准文件_正文图标题"/>
    <w:next w:val="1"/>
    <w:uiPriority w:val="99"/>
    <w:pPr>
      <w:numPr>
        <w:ilvl w:val="0"/>
        <w:numId w:val="6"/>
      </w:numPr>
      <w:jc w:val="center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character" w:customStyle="1" w:styleId="93">
    <w:name w:val="附录章标题 字符"/>
    <w:basedOn w:val="91"/>
    <w:link w:val="89"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94">
    <w:name w:val="正文图标题"/>
    <w:next w:val="42"/>
    <w:qFormat/>
    <w:uiPriority w:val="99"/>
    <w:pPr>
      <w:tabs>
        <w:tab w:val="left" w:pos="360"/>
      </w:tabs>
      <w:spacing w:beforeLines="50" w:afterLines="50"/>
      <w:ind w:left="823" w:hanging="420"/>
      <w:jc w:val="center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95">
    <w:name w:val="标准称谓"/>
    <w:next w:val="1"/>
    <w:qFormat/>
    <w:uiPriority w:val="99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w w:val="148"/>
      <w:kern w:val="0"/>
      <w:sz w:val="52"/>
      <w:szCs w:val="52"/>
      <w:lang w:val="en-US" w:eastAsia="zh-CN" w:bidi="ar-SA"/>
    </w:rPr>
  </w:style>
  <w:style w:type="paragraph" w:customStyle="1" w:styleId="96">
    <w:name w:val="标准文件_页脚偶数页"/>
    <w:uiPriority w:val="99"/>
    <w:rPr>
      <w:rFonts w:ascii="宋体" w:hAnsi="Times New Roman" w:eastAsia="宋体" w:cs="宋体"/>
      <w:kern w:val="0"/>
      <w:sz w:val="18"/>
      <w:szCs w:val="18"/>
      <w:lang w:val="en-US" w:eastAsia="zh-CN" w:bidi="ar-SA"/>
    </w:rPr>
  </w:style>
  <w:style w:type="paragraph" w:customStyle="1" w:styleId="97">
    <w:name w:val="附录一级条标题"/>
    <w:basedOn w:val="89"/>
    <w:next w:val="42"/>
    <w:link w:val="98"/>
    <w:qFormat/>
    <w:uiPriority w:val="0"/>
    <w:pPr>
      <w:numPr>
        <w:ilvl w:val="2"/>
      </w:numPr>
      <w:spacing w:before="156" w:beforeLines="50" w:after="156" w:afterLines="50"/>
    </w:pPr>
  </w:style>
  <w:style w:type="character" w:customStyle="1" w:styleId="98">
    <w:name w:val="附录一级条标题 字符"/>
    <w:basedOn w:val="93"/>
    <w:link w:val="97"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99">
    <w:name w:val="附录图标题"/>
    <w:basedOn w:val="88"/>
    <w:next w:val="42"/>
    <w:link w:val="101"/>
    <w:qFormat/>
    <w:uiPriority w:val="0"/>
    <w:pPr>
      <w:numPr>
        <w:ilvl w:val="0"/>
        <w:numId w:val="7"/>
      </w:numPr>
      <w:spacing w:before="50" w:beforeLines="50" w:after="50" w:afterLines="50" w:line="240" w:lineRule="auto"/>
    </w:pPr>
    <w:rPr>
      <w:rFonts w:ascii="Times New Roman"/>
    </w:rPr>
  </w:style>
  <w:style w:type="paragraph" w:customStyle="1" w:styleId="100">
    <w:name w:val="附录表标题"/>
    <w:basedOn w:val="1"/>
    <w:next w:val="42"/>
    <w:qFormat/>
    <w:uiPriority w:val="0"/>
    <w:pPr>
      <w:tabs>
        <w:tab w:val="left" w:pos="180"/>
      </w:tabs>
      <w:adjustRightInd/>
      <w:spacing w:beforeLines="50" w:afterLines="50" w:line="240" w:lineRule="auto"/>
      <w:jc w:val="center"/>
    </w:pPr>
    <w:rPr>
      <w:rFonts w:ascii="黑体" w:hAnsi="Times New Roman" w:eastAsia="黑体" w:cs="Times New Roman"/>
    </w:rPr>
  </w:style>
  <w:style w:type="character" w:customStyle="1" w:styleId="101">
    <w:name w:val="附录图标题 字符"/>
    <w:basedOn w:val="91"/>
    <w:link w:val="99"/>
    <w:qFormat/>
    <w:uiPriority w:val="0"/>
    <w:rPr>
      <w:rFonts w:ascii="Times New Roman" w:hAnsi="Times New Roman" w:eastAsia="黑体" w:cs="Times New Roman"/>
      <w:kern w:val="0"/>
      <w:szCs w:val="20"/>
      <w:shd w:val="clear" w:color="FFFFFF" w:fill="FFFFFF"/>
    </w:rPr>
  </w:style>
  <w:style w:type="paragraph" w:customStyle="1" w:styleId="102">
    <w:name w:val="样式1"/>
    <w:basedOn w:val="87"/>
    <w:next w:val="42"/>
    <w:link w:val="103"/>
    <w:qFormat/>
    <w:uiPriority w:val="0"/>
    <w:pPr>
      <w:spacing w:before="312" w:after="312"/>
    </w:pPr>
  </w:style>
  <w:style w:type="character" w:customStyle="1" w:styleId="103">
    <w:name w:val="样式1 字符"/>
    <w:basedOn w:val="90"/>
    <w:link w:val="102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104">
    <w:name w:val="附录图标题1"/>
    <w:basedOn w:val="16"/>
    <w:next w:val="42"/>
    <w:link w:val="106"/>
    <w:qFormat/>
    <w:uiPriority w:val="0"/>
    <w:pPr>
      <w:spacing w:before="156" w:beforeLines="50" w:after="156" w:afterLines="50" w:line="240" w:lineRule="auto"/>
    </w:pPr>
    <w:rPr>
      <w:rFonts w:ascii="Times New Roman" w:hAnsi="Times New Roman" w:eastAsia="黑体"/>
      <w:b w:val="0"/>
      <w:sz w:val="21"/>
    </w:rPr>
  </w:style>
  <w:style w:type="paragraph" w:customStyle="1" w:styleId="105">
    <w:name w:val="附录表标题1"/>
    <w:basedOn w:val="104"/>
    <w:next w:val="42"/>
    <w:link w:val="107"/>
    <w:qFormat/>
    <w:uiPriority w:val="0"/>
    <w:pPr>
      <w:spacing w:before="50" w:after="50"/>
    </w:pPr>
  </w:style>
  <w:style w:type="character" w:customStyle="1" w:styleId="106">
    <w:name w:val="附录图标题1 字符"/>
    <w:basedOn w:val="43"/>
    <w:link w:val="104"/>
    <w:qFormat/>
    <w:uiPriority w:val="0"/>
    <w:rPr>
      <w:rFonts w:ascii="Times New Roman" w:hAnsi="Times New Roman" w:eastAsia="黑体"/>
      <w:b w:val="0"/>
      <w:kern w:val="28"/>
      <w:sz w:val="32"/>
      <w:szCs w:val="32"/>
    </w:rPr>
  </w:style>
  <w:style w:type="character" w:customStyle="1" w:styleId="107">
    <w:name w:val="附录表标题1 字符"/>
    <w:basedOn w:val="106"/>
    <w:link w:val="105"/>
    <w:qFormat/>
    <w:uiPriority w:val="0"/>
    <w:rPr>
      <w:rFonts w:ascii="Times New Roman" w:hAnsi="Times New Roman" w:eastAsia="黑体"/>
      <w:kern w:val="28"/>
      <w:sz w:val="32"/>
      <w:szCs w:val="32"/>
    </w:rPr>
  </w:style>
  <w:style w:type="paragraph" w:customStyle="1" w:styleId="108">
    <w:name w:val="参考文献、索引"/>
    <w:basedOn w:val="45"/>
    <w:next w:val="42"/>
    <w:link w:val="109"/>
    <w:qFormat/>
    <w:uiPriority w:val="0"/>
    <w:pPr>
      <w:spacing w:after="284"/>
    </w:pPr>
    <w:rPr>
      <w:rFonts w:ascii="黑体"/>
      <w:sz w:val="21"/>
    </w:rPr>
  </w:style>
  <w:style w:type="character" w:customStyle="1" w:styleId="109">
    <w:name w:val="参考文献、索引 字符"/>
    <w:basedOn w:val="46"/>
    <w:link w:val="108"/>
    <w:qFormat/>
    <w:uiPriority w:val="0"/>
    <w:rPr>
      <w:rFonts w:ascii="黑体" w:eastAsia="黑体" w:hAnsiTheme="majorHAnsi" w:cstheme="majorBidi"/>
      <w:sz w:val="32"/>
      <w:szCs w:val="32"/>
    </w:rPr>
  </w:style>
  <w:style w:type="character" w:customStyle="1" w:styleId="110">
    <w:name w:val="Unresolved Mention"/>
    <w:basedOn w:val="2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E1408-5573-4F73-A3E2-DB1BF869D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2513</Words>
  <Characters>7049</Characters>
  <Lines>67</Lines>
  <Paragraphs>18</Paragraphs>
  <TotalTime>61</TotalTime>
  <ScaleCrop>false</ScaleCrop>
  <LinksUpToDate>false</LinksUpToDate>
  <CharactersWithSpaces>7219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2019-02-21T03:35:00Z</dcterms:created>
  <dc:creator>段彦芳</dc:creator>
  <cp:lastModifiedBy>Laura</cp:lastModifiedBy>
  <cp:lastPrinted>2019-02-21T06:44:00Z</cp:lastPrinted>
  <dcterms:modified xsi:type="dcterms:W3CDTF">2024-06-21T08:20:39Z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72F436AF1A404368BF8CD524690EC123_12</vt:lpwstr>
  </property>
</Properties>
</file>